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2C15A" w14:textId="1AAB4FA5" w:rsidR="00B6221E" w:rsidRPr="00C609D2" w:rsidRDefault="00C609D2">
      <w:pPr>
        <w:spacing w:line="360" w:lineRule="auto"/>
        <w:jc w:val="center"/>
        <w:rPr>
          <w:rFonts w:ascii="Times New Roman" w:hAnsi="Times New Roman" w:cs="Times New Roman"/>
          <w:b/>
          <w:bCs/>
          <w:sz w:val="21"/>
          <w:szCs w:val="22"/>
          <w:lang w:val="en-GB"/>
        </w:rPr>
      </w:pPr>
      <w:bookmarkStart w:id="0" w:name="_Hlk198644971"/>
      <w:bookmarkStart w:id="1" w:name="_Hlk212479277"/>
      <w:r w:rsidRPr="00C609D2">
        <w:rPr>
          <w:rFonts w:ascii="Times New Roman" w:hAnsi="Times New Roman" w:cs="Times New Roman"/>
          <w:b/>
          <w:bCs/>
          <w:sz w:val="21"/>
          <w:szCs w:val="22"/>
          <w:lang w:val="en-GB"/>
        </w:rPr>
        <w:t xml:space="preserve">Supplementary </w:t>
      </w:r>
      <w:r w:rsidRPr="00C609D2"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>Table 1</w:t>
      </w:r>
      <w:r w:rsidRPr="00C609D2">
        <w:rPr>
          <w:rFonts w:ascii="Times New Roman" w:hAnsi="Times New Roman" w:cs="Times New Roman"/>
          <w:b/>
          <w:bCs/>
          <w:sz w:val="21"/>
          <w:szCs w:val="22"/>
          <w:lang w:val="en-GB"/>
        </w:rPr>
        <w:t>.</w:t>
      </w:r>
      <w:r w:rsidRPr="00C609D2"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 xml:space="preserve"> </w:t>
      </w:r>
      <w:r w:rsidR="00565F46"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>Items</w:t>
      </w:r>
      <w:r w:rsidRPr="00C609D2">
        <w:rPr>
          <w:rFonts w:ascii="Times New Roman" w:hAnsi="Times New Roman" w:cs="Times New Roman"/>
          <w:b/>
          <w:bCs/>
          <w:sz w:val="21"/>
          <w:szCs w:val="22"/>
          <w:lang w:val="en-GB"/>
        </w:rPr>
        <w:t xml:space="preserve"> that reached consensus in Round </w:t>
      </w:r>
      <w:r w:rsidRPr="00C609D2"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>1</w:t>
      </w:r>
      <w:r w:rsidR="00AF53F5">
        <w:rPr>
          <w:rFonts w:ascii="Times New Roman" w:hAnsi="Times New Roman" w:cs="Times New Roman" w:hint="eastAsia"/>
          <w:b/>
          <w:bCs/>
          <w:sz w:val="21"/>
          <w:szCs w:val="22"/>
          <w:lang w:val="en-GB"/>
        </w:rPr>
        <w:t xml:space="preserve"> </w:t>
      </w:r>
      <w:r w:rsidRPr="00C609D2">
        <w:rPr>
          <w:rFonts w:ascii="Times New Roman" w:hAnsi="Times New Roman" w:cs="Times New Roman"/>
          <w:b/>
          <w:bCs/>
          <w:sz w:val="21"/>
          <w:szCs w:val="22"/>
          <w:lang w:val="en-GB"/>
        </w:rPr>
        <w:t xml:space="preserve">importance. </w:t>
      </w:r>
    </w:p>
    <w:tbl>
      <w:tblPr>
        <w:tblStyle w:val="af0"/>
        <w:tblW w:w="96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6340"/>
        <w:gridCol w:w="767"/>
        <w:gridCol w:w="720"/>
        <w:gridCol w:w="630"/>
      </w:tblGrid>
      <w:tr w:rsidR="00B6221E" w14:paraId="2FED9A3B" w14:textId="77777777">
        <w:trPr>
          <w:jc w:val="center"/>
        </w:trPr>
        <w:tc>
          <w:tcPr>
            <w:tcW w:w="1173" w:type="dxa"/>
            <w:tcBorders>
              <w:top w:val="single" w:sz="8" w:space="0" w:color="auto"/>
              <w:bottom w:val="single" w:sz="4" w:space="0" w:color="auto"/>
            </w:tcBorders>
          </w:tcPr>
          <w:p w14:paraId="31508059" w14:textId="77777777" w:rsidR="00B6221E" w:rsidRDefault="00B6221E">
            <w:pPr>
              <w:spacing w:after="0" w:line="240" w:lineRule="auto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858AA79" w14:textId="3F1EFDDD" w:rsidR="00B6221E" w:rsidRDefault="00C609D2">
            <w:pPr>
              <w:spacing w:after="0" w:line="240" w:lineRule="auto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 xml:space="preserve">Content of </w:t>
            </w:r>
            <w:r w:rsidR="005C2400">
              <w:rPr>
                <w:rFonts w:hint="eastAsia"/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>items</w:t>
            </w:r>
          </w:p>
        </w:tc>
        <w:tc>
          <w:tcPr>
            <w:tcW w:w="76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C90E37B" w14:textId="77777777" w:rsidR="00B6221E" w:rsidRDefault="00C609D2">
            <w:pPr>
              <w:spacing w:after="0" w:line="360" w:lineRule="auto"/>
              <w:jc w:val="center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>Mean value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D73EBE1" w14:textId="77777777" w:rsidR="00B6221E" w:rsidRDefault="00C609D2">
            <w:pPr>
              <w:spacing w:after="0" w:line="360" w:lineRule="auto"/>
              <w:jc w:val="center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>SD</w:t>
            </w:r>
          </w:p>
        </w:tc>
        <w:tc>
          <w:tcPr>
            <w:tcW w:w="63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32CFCDE" w14:textId="77777777" w:rsidR="00B6221E" w:rsidRDefault="00C609D2">
            <w:pPr>
              <w:spacing w:after="0" w:line="360" w:lineRule="auto"/>
              <w:jc w:val="center"/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b/>
                <w:bCs/>
                <w:kern w:val="0"/>
                <w:sz w:val="21"/>
                <w:szCs w:val="22"/>
                <w:lang w:val="en-GB"/>
                <w14:ligatures w14:val="none"/>
              </w:rPr>
              <w:t>CV</w:t>
            </w:r>
          </w:p>
        </w:tc>
      </w:tr>
      <w:tr w:rsidR="00B6221E" w14:paraId="4EE85CEF" w14:textId="77777777">
        <w:trPr>
          <w:jc w:val="center"/>
        </w:trPr>
        <w:tc>
          <w:tcPr>
            <w:tcW w:w="1173" w:type="dxa"/>
            <w:tcBorders>
              <w:top w:val="single" w:sz="4" w:space="0" w:color="auto"/>
            </w:tcBorders>
          </w:tcPr>
          <w:p w14:paraId="49428B25" w14:textId="6C01CBEC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bookmarkStart w:id="2" w:name="_Hlk212536926"/>
            <w:bookmarkEnd w:id="0"/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Primary </w:t>
            </w:r>
            <w:r w:rsidR="005C2400"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items</w:t>
            </w:r>
          </w:p>
        </w:tc>
        <w:tc>
          <w:tcPr>
            <w:tcW w:w="6340" w:type="dxa"/>
            <w:tcBorders>
              <w:top w:val="single" w:sz="4" w:space="0" w:color="auto"/>
            </w:tcBorders>
            <w:vAlign w:val="center"/>
          </w:tcPr>
          <w:p w14:paraId="18E0EFB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A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Prior to ICU admission</w:t>
            </w:r>
          </w:p>
        </w:tc>
        <w:tc>
          <w:tcPr>
            <w:tcW w:w="767" w:type="dxa"/>
            <w:tcBorders>
              <w:top w:val="single" w:sz="4" w:space="0" w:color="auto"/>
            </w:tcBorders>
            <w:vAlign w:val="center"/>
          </w:tcPr>
          <w:p w14:paraId="085A3C0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08BE3AA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88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04DDE00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19</w:t>
            </w:r>
          </w:p>
        </w:tc>
      </w:tr>
      <w:tr w:rsidR="00B6221E" w14:paraId="7A017661" w14:textId="77777777">
        <w:trPr>
          <w:jc w:val="center"/>
        </w:trPr>
        <w:tc>
          <w:tcPr>
            <w:tcW w:w="1173" w:type="dxa"/>
          </w:tcPr>
          <w:p w14:paraId="4342285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C12AAE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 Postoperative ICU admission before anaesthesia emergence</w:t>
            </w:r>
          </w:p>
        </w:tc>
        <w:tc>
          <w:tcPr>
            <w:tcW w:w="767" w:type="dxa"/>
            <w:vAlign w:val="center"/>
          </w:tcPr>
          <w:p w14:paraId="5333788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50</w:t>
            </w:r>
          </w:p>
        </w:tc>
        <w:tc>
          <w:tcPr>
            <w:tcW w:w="720" w:type="dxa"/>
            <w:vAlign w:val="center"/>
          </w:tcPr>
          <w:p w14:paraId="78A46CC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19</w:t>
            </w:r>
          </w:p>
        </w:tc>
        <w:tc>
          <w:tcPr>
            <w:tcW w:w="630" w:type="dxa"/>
            <w:vAlign w:val="center"/>
          </w:tcPr>
          <w:p w14:paraId="56EDC09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26</w:t>
            </w:r>
          </w:p>
        </w:tc>
      </w:tr>
      <w:tr w:rsidR="00B6221E" w14:paraId="7DA83156" w14:textId="77777777">
        <w:trPr>
          <w:jc w:val="center"/>
        </w:trPr>
        <w:tc>
          <w:tcPr>
            <w:tcW w:w="1173" w:type="dxa"/>
          </w:tcPr>
          <w:p w14:paraId="2527632C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314533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 Postoperative ICU admission after anaesthesia emergence</w:t>
            </w:r>
          </w:p>
        </w:tc>
        <w:tc>
          <w:tcPr>
            <w:tcW w:w="767" w:type="dxa"/>
            <w:vAlign w:val="center"/>
          </w:tcPr>
          <w:p w14:paraId="6DCA5D9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</w:t>
            </w:r>
          </w:p>
        </w:tc>
        <w:tc>
          <w:tcPr>
            <w:tcW w:w="720" w:type="dxa"/>
            <w:vAlign w:val="center"/>
          </w:tcPr>
          <w:p w14:paraId="0774812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630" w:type="dxa"/>
            <w:vAlign w:val="center"/>
          </w:tcPr>
          <w:p w14:paraId="1B8CA52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6A73A05E" w14:textId="77777777">
        <w:trPr>
          <w:jc w:val="center"/>
        </w:trPr>
        <w:tc>
          <w:tcPr>
            <w:tcW w:w="1173" w:type="dxa"/>
          </w:tcPr>
          <w:p w14:paraId="3879B996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0D1876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 First postoperative day /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transfer day</w:t>
            </w:r>
          </w:p>
        </w:tc>
        <w:tc>
          <w:tcPr>
            <w:tcW w:w="767" w:type="dxa"/>
            <w:vAlign w:val="center"/>
          </w:tcPr>
          <w:p w14:paraId="714396E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720" w:type="dxa"/>
            <w:vAlign w:val="center"/>
          </w:tcPr>
          <w:p w14:paraId="4901607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87</w:t>
            </w:r>
          </w:p>
        </w:tc>
        <w:tc>
          <w:tcPr>
            <w:tcW w:w="630" w:type="dxa"/>
            <w:vAlign w:val="center"/>
          </w:tcPr>
          <w:p w14:paraId="54DE2D1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18</w:t>
            </w:r>
          </w:p>
        </w:tc>
      </w:tr>
      <w:tr w:rsidR="00B6221E" w14:paraId="6540F076" w14:textId="77777777">
        <w:trPr>
          <w:jc w:val="center"/>
        </w:trPr>
        <w:tc>
          <w:tcPr>
            <w:tcW w:w="1173" w:type="dxa"/>
          </w:tcPr>
          <w:p w14:paraId="70DC230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8384DBC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 Following ICU discharge</w:t>
            </w:r>
          </w:p>
        </w:tc>
        <w:tc>
          <w:tcPr>
            <w:tcW w:w="767" w:type="dxa"/>
            <w:vAlign w:val="center"/>
          </w:tcPr>
          <w:p w14:paraId="330AF3B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59</w:t>
            </w:r>
          </w:p>
        </w:tc>
        <w:tc>
          <w:tcPr>
            <w:tcW w:w="720" w:type="dxa"/>
            <w:vAlign w:val="center"/>
          </w:tcPr>
          <w:p w14:paraId="4635C70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1.05</w:t>
            </w:r>
          </w:p>
        </w:tc>
        <w:tc>
          <w:tcPr>
            <w:tcW w:w="630" w:type="dxa"/>
            <w:vAlign w:val="center"/>
          </w:tcPr>
          <w:p w14:paraId="1821D6F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23</w:t>
            </w:r>
          </w:p>
        </w:tc>
      </w:tr>
      <w:tr w:rsidR="00B6221E" w14:paraId="76AEA0AB" w14:textId="77777777">
        <w:trPr>
          <w:jc w:val="center"/>
        </w:trPr>
        <w:tc>
          <w:tcPr>
            <w:tcW w:w="1173" w:type="dxa"/>
          </w:tcPr>
          <w:p w14:paraId="0755CF3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1FA22A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 Family precautions</w:t>
            </w:r>
          </w:p>
        </w:tc>
        <w:tc>
          <w:tcPr>
            <w:tcW w:w="767" w:type="dxa"/>
            <w:vAlign w:val="center"/>
          </w:tcPr>
          <w:p w14:paraId="740F4B2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4.82</w:t>
            </w:r>
          </w:p>
        </w:tc>
        <w:tc>
          <w:tcPr>
            <w:tcW w:w="720" w:type="dxa"/>
            <w:vAlign w:val="center"/>
          </w:tcPr>
          <w:p w14:paraId="09C43BF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0.67</w:t>
            </w:r>
          </w:p>
        </w:tc>
        <w:tc>
          <w:tcPr>
            <w:tcW w:w="630" w:type="dxa"/>
            <w:vAlign w:val="center"/>
          </w:tcPr>
          <w:p w14:paraId="483D673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0.14</w:t>
            </w:r>
          </w:p>
        </w:tc>
      </w:tr>
      <w:tr w:rsidR="00B6221E" w14:paraId="4505D387" w14:textId="77777777">
        <w:trPr>
          <w:jc w:val="center"/>
        </w:trPr>
        <w:tc>
          <w:tcPr>
            <w:tcW w:w="1173" w:type="dxa"/>
          </w:tcPr>
          <w:p w14:paraId="2456B696" w14:textId="7C8D64F9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Secondary </w:t>
            </w:r>
            <w:r w:rsidR="005C2400"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items</w:t>
            </w:r>
          </w:p>
        </w:tc>
        <w:tc>
          <w:tcPr>
            <w:tcW w:w="6340" w:type="dxa"/>
            <w:vAlign w:val="center"/>
          </w:tcPr>
          <w:p w14:paraId="2DA752B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A1 Objectives of ICU</w:t>
            </w:r>
          </w:p>
        </w:tc>
        <w:tc>
          <w:tcPr>
            <w:tcW w:w="767" w:type="dxa"/>
            <w:vAlign w:val="center"/>
          </w:tcPr>
          <w:p w14:paraId="071CEF2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7C0E84C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5407A9B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B6221E" w14:paraId="04D4A66C" w14:textId="77777777">
        <w:trPr>
          <w:jc w:val="center"/>
        </w:trPr>
        <w:tc>
          <w:tcPr>
            <w:tcW w:w="1173" w:type="dxa"/>
          </w:tcPr>
          <w:p w14:paraId="0B90AEEC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893552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 Description of ICU personnel</w:t>
            </w:r>
          </w:p>
        </w:tc>
        <w:tc>
          <w:tcPr>
            <w:tcW w:w="767" w:type="dxa"/>
            <w:vAlign w:val="center"/>
          </w:tcPr>
          <w:p w14:paraId="57365C3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</w:t>
            </w:r>
          </w:p>
        </w:tc>
        <w:tc>
          <w:tcPr>
            <w:tcW w:w="720" w:type="dxa"/>
            <w:vAlign w:val="center"/>
          </w:tcPr>
          <w:p w14:paraId="5B7D43E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50</w:t>
            </w:r>
          </w:p>
        </w:tc>
        <w:tc>
          <w:tcPr>
            <w:tcW w:w="630" w:type="dxa"/>
            <w:vAlign w:val="center"/>
          </w:tcPr>
          <w:p w14:paraId="6FA4155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0.10</w:t>
            </w:r>
          </w:p>
        </w:tc>
      </w:tr>
      <w:tr w:rsidR="00B6221E" w14:paraId="136E6FC7" w14:textId="77777777">
        <w:trPr>
          <w:jc w:val="center"/>
        </w:trPr>
        <w:tc>
          <w:tcPr>
            <w:tcW w:w="1173" w:type="dxa"/>
          </w:tcPr>
          <w:p w14:paraId="6D0126AB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035591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 Description of ICU medical devices</w:t>
            </w:r>
          </w:p>
        </w:tc>
        <w:tc>
          <w:tcPr>
            <w:tcW w:w="767" w:type="dxa"/>
            <w:vAlign w:val="center"/>
          </w:tcPr>
          <w:p w14:paraId="79A8BC6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4.55</w:t>
            </w:r>
          </w:p>
        </w:tc>
        <w:tc>
          <w:tcPr>
            <w:tcW w:w="720" w:type="dxa"/>
            <w:vAlign w:val="center"/>
          </w:tcPr>
          <w:p w14:paraId="595163F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0.8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  <w:tc>
          <w:tcPr>
            <w:tcW w:w="630" w:type="dxa"/>
            <w:vAlign w:val="center"/>
          </w:tcPr>
          <w:p w14:paraId="227591F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19</w:t>
            </w:r>
          </w:p>
        </w:tc>
      </w:tr>
      <w:tr w:rsidR="00B6221E" w14:paraId="20EA48FD" w14:textId="77777777">
        <w:trPr>
          <w:jc w:val="center"/>
        </w:trPr>
        <w:tc>
          <w:tcPr>
            <w:tcW w:w="1173" w:type="dxa"/>
          </w:tcPr>
          <w:p w14:paraId="0EC2E91B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675730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A4 ICU hospitalisation fees</w:t>
            </w:r>
          </w:p>
        </w:tc>
        <w:tc>
          <w:tcPr>
            <w:tcW w:w="767" w:type="dxa"/>
            <w:vAlign w:val="center"/>
          </w:tcPr>
          <w:p w14:paraId="42CB5CB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0EB0ABA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63</w:t>
            </w:r>
          </w:p>
        </w:tc>
        <w:tc>
          <w:tcPr>
            <w:tcW w:w="630" w:type="dxa"/>
            <w:vAlign w:val="center"/>
          </w:tcPr>
          <w:p w14:paraId="2AB5F0F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13</w:t>
            </w:r>
          </w:p>
        </w:tc>
      </w:tr>
      <w:tr w:rsidR="00B6221E" w14:paraId="35D635FD" w14:textId="77777777">
        <w:trPr>
          <w:jc w:val="center"/>
        </w:trPr>
        <w:tc>
          <w:tcPr>
            <w:tcW w:w="1173" w:type="dxa"/>
          </w:tcPr>
          <w:p w14:paraId="56FEE52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BAA01C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A5 Supply preparation</w:t>
            </w:r>
          </w:p>
        </w:tc>
        <w:tc>
          <w:tcPr>
            <w:tcW w:w="767" w:type="dxa"/>
            <w:vAlign w:val="center"/>
          </w:tcPr>
          <w:p w14:paraId="1414004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720" w:type="dxa"/>
            <w:vAlign w:val="center"/>
          </w:tcPr>
          <w:p w14:paraId="5E5A448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4802FDF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B6221E" w14:paraId="7CB29C11" w14:textId="77777777">
        <w:trPr>
          <w:jc w:val="center"/>
        </w:trPr>
        <w:tc>
          <w:tcPr>
            <w:tcW w:w="1173" w:type="dxa"/>
          </w:tcPr>
          <w:p w14:paraId="75E20066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A3652E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A6 Psychological preparation</w:t>
            </w:r>
          </w:p>
        </w:tc>
        <w:tc>
          <w:tcPr>
            <w:tcW w:w="767" w:type="dxa"/>
            <w:vAlign w:val="center"/>
          </w:tcPr>
          <w:p w14:paraId="111809F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624327A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55583E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B6221E" w14:paraId="0E2FCC72" w14:textId="77777777">
        <w:trPr>
          <w:jc w:val="center"/>
        </w:trPr>
        <w:tc>
          <w:tcPr>
            <w:tcW w:w="1173" w:type="dxa"/>
          </w:tcPr>
          <w:p w14:paraId="6B1A463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A057AFC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B1 ICU admission handover procedure</w:t>
            </w:r>
          </w:p>
        </w:tc>
        <w:tc>
          <w:tcPr>
            <w:tcW w:w="767" w:type="dxa"/>
            <w:vAlign w:val="center"/>
          </w:tcPr>
          <w:p w14:paraId="6F4BF3E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720" w:type="dxa"/>
            <w:vAlign w:val="center"/>
          </w:tcPr>
          <w:p w14:paraId="4FD7F2E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53</w:t>
            </w:r>
          </w:p>
        </w:tc>
        <w:tc>
          <w:tcPr>
            <w:tcW w:w="630" w:type="dxa"/>
            <w:vAlign w:val="center"/>
          </w:tcPr>
          <w:p w14:paraId="2A8D6A3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11</w:t>
            </w:r>
          </w:p>
        </w:tc>
      </w:tr>
      <w:tr w:rsidR="00B6221E" w14:paraId="7A311299" w14:textId="77777777">
        <w:trPr>
          <w:jc w:val="center"/>
        </w:trPr>
        <w:tc>
          <w:tcPr>
            <w:tcW w:w="1173" w:type="dxa"/>
          </w:tcPr>
          <w:p w14:paraId="5AC2E17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14F9674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 ICU admission handover content</w:t>
            </w:r>
          </w:p>
        </w:tc>
        <w:tc>
          <w:tcPr>
            <w:tcW w:w="767" w:type="dxa"/>
            <w:vAlign w:val="center"/>
          </w:tcPr>
          <w:p w14:paraId="654B90E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720" w:type="dxa"/>
            <w:vAlign w:val="center"/>
          </w:tcPr>
          <w:p w14:paraId="1F036AB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53</w:t>
            </w:r>
          </w:p>
        </w:tc>
        <w:tc>
          <w:tcPr>
            <w:tcW w:w="630" w:type="dxa"/>
            <w:vAlign w:val="center"/>
          </w:tcPr>
          <w:p w14:paraId="6122415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11</w:t>
            </w:r>
          </w:p>
        </w:tc>
      </w:tr>
      <w:tr w:rsidR="00B6221E" w14:paraId="116AD0F3" w14:textId="77777777">
        <w:trPr>
          <w:jc w:val="center"/>
        </w:trPr>
        <w:tc>
          <w:tcPr>
            <w:tcW w:w="1173" w:type="dxa"/>
          </w:tcPr>
          <w:p w14:paraId="47A364A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bookmarkStart w:id="3" w:name="_Hlk212479669"/>
          </w:p>
        </w:tc>
        <w:tc>
          <w:tcPr>
            <w:tcW w:w="6340" w:type="dxa"/>
            <w:vAlign w:val="center"/>
          </w:tcPr>
          <w:p w14:paraId="625A2CA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 Clinical condition at postoperative ICU admission</w:t>
            </w:r>
          </w:p>
        </w:tc>
        <w:tc>
          <w:tcPr>
            <w:tcW w:w="767" w:type="dxa"/>
            <w:vAlign w:val="center"/>
          </w:tcPr>
          <w:p w14:paraId="3870849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4F9AB6D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7D6471B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bookmarkEnd w:id="3"/>
      <w:tr w:rsidR="00B6221E" w14:paraId="5A3D6B4B" w14:textId="77777777">
        <w:trPr>
          <w:jc w:val="center"/>
        </w:trPr>
        <w:tc>
          <w:tcPr>
            <w:tcW w:w="1173" w:type="dxa"/>
          </w:tcPr>
          <w:p w14:paraId="49DEA39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D35A85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C2 How to express needs before tracheal extubation</w:t>
            </w:r>
          </w:p>
        </w:tc>
        <w:tc>
          <w:tcPr>
            <w:tcW w:w="767" w:type="dxa"/>
            <w:vAlign w:val="center"/>
          </w:tcPr>
          <w:p w14:paraId="0E89354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40CDCCD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323945F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60C6D40C" w14:textId="77777777">
        <w:trPr>
          <w:jc w:val="center"/>
        </w:trPr>
        <w:tc>
          <w:tcPr>
            <w:tcW w:w="1173" w:type="dxa"/>
          </w:tcPr>
          <w:p w14:paraId="014A0B4B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09FF711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C3 How to cooperate during tracheal extubation</w:t>
            </w:r>
          </w:p>
        </w:tc>
        <w:tc>
          <w:tcPr>
            <w:tcW w:w="767" w:type="dxa"/>
            <w:vAlign w:val="center"/>
          </w:tcPr>
          <w:p w14:paraId="63D6113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265EEEE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300624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1684EBC0" w14:textId="77777777">
        <w:trPr>
          <w:jc w:val="center"/>
        </w:trPr>
        <w:tc>
          <w:tcPr>
            <w:tcW w:w="1173" w:type="dxa"/>
          </w:tcPr>
          <w:p w14:paraId="46C1A82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E5D9BB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 How to cooperate after tracheal extubation</w:t>
            </w:r>
          </w:p>
        </w:tc>
        <w:tc>
          <w:tcPr>
            <w:tcW w:w="767" w:type="dxa"/>
            <w:vAlign w:val="center"/>
          </w:tcPr>
          <w:p w14:paraId="382AAAD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57E9F11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4D4105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5C8EB227" w14:textId="77777777">
        <w:trPr>
          <w:jc w:val="center"/>
        </w:trPr>
        <w:tc>
          <w:tcPr>
            <w:tcW w:w="1173" w:type="dxa"/>
          </w:tcPr>
          <w:p w14:paraId="0454D30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531A3A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 Precautions in the ICU on the night of the surgery</w:t>
            </w:r>
          </w:p>
        </w:tc>
        <w:tc>
          <w:tcPr>
            <w:tcW w:w="767" w:type="dxa"/>
            <w:vAlign w:val="center"/>
          </w:tcPr>
          <w:p w14:paraId="1C6099F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40FF26B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77E1F9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0AE296D8" w14:textId="77777777">
        <w:trPr>
          <w:jc w:val="center"/>
        </w:trPr>
        <w:tc>
          <w:tcPr>
            <w:tcW w:w="1173" w:type="dxa"/>
          </w:tcPr>
          <w:p w14:paraId="69557B4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F663479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 Common medications administered in the ICU</w:t>
            </w:r>
          </w:p>
        </w:tc>
        <w:tc>
          <w:tcPr>
            <w:tcW w:w="767" w:type="dxa"/>
            <w:vAlign w:val="center"/>
          </w:tcPr>
          <w:p w14:paraId="5EF7C0D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4.73</w:t>
            </w:r>
          </w:p>
        </w:tc>
        <w:tc>
          <w:tcPr>
            <w:tcW w:w="720" w:type="dxa"/>
            <w:vAlign w:val="center"/>
          </w:tcPr>
          <w:p w14:paraId="61AE3C3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0.55</w:t>
            </w:r>
          </w:p>
        </w:tc>
        <w:tc>
          <w:tcPr>
            <w:tcW w:w="630" w:type="dxa"/>
            <w:vAlign w:val="center"/>
          </w:tcPr>
          <w:p w14:paraId="74480B3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0.12</w:t>
            </w:r>
          </w:p>
        </w:tc>
      </w:tr>
      <w:tr w:rsidR="00B6221E" w14:paraId="79DF87BC" w14:textId="77777777">
        <w:trPr>
          <w:jc w:val="center"/>
        </w:trPr>
        <w:tc>
          <w:tcPr>
            <w:tcW w:w="1173" w:type="dxa"/>
          </w:tcPr>
          <w:p w14:paraId="31C1A4E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CE0E45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 Morning nebulisation therapy</w:t>
            </w:r>
          </w:p>
        </w:tc>
        <w:tc>
          <w:tcPr>
            <w:tcW w:w="767" w:type="dxa"/>
            <w:vAlign w:val="center"/>
          </w:tcPr>
          <w:p w14:paraId="0AA60D4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4.68</w:t>
            </w:r>
          </w:p>
        </w:tc>
        <w:tc>
          <w:tcPr>
            <w:tcW w:w="720" w:type="dxa"/>
            <w:vAlign w:val="center"/>
          </w:tcPr>
          <w:p w14:paraId="1F57D42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0.89</w:t>
            </w:r>
          </w:p>
        </w:tc>
        <w:tc>
          <w:tcPr>
            <w:tcW w:w="630" w:type="dxa"/>
            <w:vAlign w:val="center"/>
          </w:tcPr>
          <w:p w14:paraId="0773A07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0.19</w:t>
            </w:r>
          </w:p>
        </w:tc>
      </w:tr>
      <w:tr w:rsidR="00B6221E" w14:paraId="2F5DFCB3" w14:textId="77777777">
        <w:trPr>
          <w:jc w:val="center"/>
        </w:trPr>
        <w:tc>
          <w:tcPr>
            <w:tcW w:w="1173" w:type="dxa"/>
          </w:tcPr>
          <w:p w14:paraId="0F673255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502A440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D2 Deep breathing and coughing exercises</w:t>
            </w:r>
          </w:p>
        </w:tc>
        <w:tc>
          <w:tcPr>
            <w:tcW w:w="767" w:type="dxa"/>
            <w:vAlign w:val="center"/>
          </w:tcPr>
          <w:p w14:paraId="5163D5A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4.82</w:t>
            </w:r>
          </w:p>
        </w:tc>
        <w:tc>
          <w:tcPr>
            <w:tcW w:w="720" w:type="dxa"/>
            <w:vAlign w:val="center"/>
          </w:tcPr>
          <w:p w14:paraId="7E0886E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50</w:t>
            </w:r>
          </w:p>
        </w:tc>
        <w:tc>
          <w:tcPr>
            <w:tcW w:w="630" w:type="dxa"/>
            <w:vAlign w:val="center"/>
          </w:tcPr>
          <w:p w14:paraId="282BB22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B6221E" w14:paraId="4CBADFF9" w14:textId="77777777">
        <w:trPr>
          <w:jc w:val="center"/>
        </w:trPr>
        <w:tc>
          <w:tcPr>
            <w:tcW w:w="1173" w:type="dxa"/>
          </w:tcPr>
          <w:p w14:paraId="43B42EE7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2781F85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D3 Maintaining fasting after 06:30</w:t>
            </w:r>
          </w:p>
        </w:tc>
        <w:tc>
          <w:tcPr>
            <w:tcW w:w="767" w:type="dxa"/>
            <w:vAlign w:val="center"/>
          </w:tcPr>
          <w:p w14:paraId="055E15B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05741CF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0.43</w:t>
            </w:r>
          </w:p>
        </w:tc>
        <w:tc>
          <w:tcPr>
            <w:tcW w:w="630" w:type="dxa"/>
            <w:vAlign w:val="center"/>
          </w:tcPr>
          <w:p w14:paraId="528829D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0.09</w:t>
            </w:r>
          </w:p>
        </w:tc>
      </w:tr>
      <w:tr w:rsidR="00B6221E" w14:paraId="27E39E8A" w14:textId="77777777">
        <w:trPr>
          <w:jc w:val="center"/>
        </w:trPr>
        <w:tc>
          <w:tcPr>
            <w:tcW w:w="1173" w:type="dxa"/>
          </w:tcPr>
          <w:p w14:paraId="382F216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32082D9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D4 Obtain arterial and venous blood samples for diagnostic testing</w:t>
            </w:r>
          </w:p>
        </w:tc>
        <w:tc>
          <w:tcPr>
            <w:tcW w:w="767" w:type="dxa"/>
            <w:vAlign w:val="center"/>
          </w:tcPr>
          <w:p w14:paraId="114874E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4.64</w:t>
            </w:r>
          </w:p>
        </w:tc>
        <w:tc>
          <w:tcPr>
            <w:tcW w:w="720" w:type="dxa"/>
            <w:vAlign w:val="center"/>
          </w:tcPr>
          <w:p w14:paraId="23BAADD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0.7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  <w:tc>
          <w:tcPr>
            <w:tcW w:w="630" w:type="dxa"/>
            <w:vAlign w:val="center"/>
          </w:tcPr>
          <w:p w14:paraId="4BAC311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</w:t>
            </w:r>
          </w:p>
        </w:tc>
      </w:tr>
      <w:tr w:rsidR="00B6221E" w14:paraId="48DB6148" w14:textId="77777777">
        <w:trPr>
          <w:jc w:val="center"/>
        </w:trPr>
        <w:tc>
          <w:tcPr>
            <w:tcW w:w="1173" w:type="dxa"/>
          </w:tcPr>
          <w:p w14:paraId="6245D88A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C91201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D5 Replace the drainage container</w:t>
            </w:r>
          </w:p>
        </w:tc>
        <w:tc>
          <w:tcPr>
            <w:tcW w:w="767" w:type="dxa"/>
            <w:vAlign w:val="center"/>
          </w:tcPr>
          <w:p w14:paraId="5689EDA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59</w:t>
            </w:r>
          </w:p>
        </w:tc>
        <w:tc>
          <w:tcPr>
            <w:tcW w:w="720" w:type="dxa"/>
            <w:vAlign w:val="center"/>
          </w:tcPr>
          <w:p w14:paraId="046ECF7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0.80</w:t>
            </w:r>
          </w:p>
        </w:tc>
        <w:tc>
          <w:tcPr>
            <w:tcW w:w="630" w:type="dxa"/>
            <w:vAlign w:val="center"/>
          </w:tcPr>
          <w:p w14:paraId="2A1A2A7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</w:t>
            </w:r>
          </w:p>
        </w:tc>
      </w:tr>
      <w:tr w:rsidR="00B6221E" w14:paraId="7504F30F" w14:textId="77777777">
        <w:trPr>
          <w:jc w:val="center"/>
        </w:trPr>
        <w:tc>
          <w:tcPr>
            <w:tcW w:w="1173" w:type="dxa"/>
          </w:tcPr>
          <w:p w14:paraId="232FE96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01959D4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D6 The medical and nursing grand rounds</w:t>
            </w:r>
          </w:p>
        </w:tc>
        <w:tc>
          <w:tcPr>
            <w:tcW w:w="767" w:type="dxa"/>
            <w:vAlign w:val="center"/>
          </w:tcPr>
          <w:p w14:paraId="6797CBD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55</w:t>
            </w:r>
          </w:p>
        </w:tc>
        <w:tc>
          <w:tcPr>
            <w:tcW w:w="720" w:type="dxa"/>
            <w:vAlign w:val="center"/>
          </w:tcPr>
          <w:p w14:paraId="4573EF4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1.10</w:t>
            </w:r>
          </w:p>
        </w:tc>
        <w:tc>
          <w:tcPr>
            <w:tcW w:w="630" w:type="dxa"/>
            <w:vAlign w:val="center"/>
          </w:tcPr>
          <w:p w14:paraId="0BAFDED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24</w:t>
            </w:r>
          </w:p>
        </w:tc>
      </w:tr>
      <w:tr w:rsidR="00B6221E" w14:paraId="350F8FFC" w14:textId="77777777">
        <w:trPr>
          <w:jc w:val="center"/>
        </w:trPr>
        <w:tc>
          <w:tcPr>
            <w:tcW w:w="1173" w:type="dxa"/>
          </w:tcPr>
          <w:p w14:paraId="59ED8A8C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8E8FFB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D7 Wound dressing</w:t>
            </w:r>
          </w:p>
        </w:tc>
        <w:tc>
          <w:tcPr>
            <w:tcW w:w="767" w:type="dxa"/>
            <w:vAlign w:val="center"/>
          </w:tcPr>
          <w:p w14:paraId="6DA5F32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50</w:t>
            </w:r>
          </w:p>
        </w:tc>
        <w:tc>
          <w:tcPr>
            <w:tcW w:w="720" w:type="dxa"/>
            <w:vAlign w:val="center"/>
          </w:tcPr>
          <w:p w14:paraId="126F094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1.10</w:t>
            </w:r>
          </w:p>
        </w:tc>
        <w:tc>
          <w:tcPr>
            <w:tcW w:w="630" w:type="dxa"/>
            <w:vAlign w:val="center"/>
          </w:tcPr>
          <w:p w14:paraId="48C47D8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24</w:t>
            </w:r>
          </w:p>
        </w:tc>
      </w:tr>
      <w:tr w:rsidR="00B6221E" w14:paraId="40C5C8EA" w14:textId="77777777">
        <w:trPr>
          <w:jc w:val="center"/>
        </w:trPr>
        <w:tc>
          <w:tcPr>
            <w:tcW w:w="1173" w:type="dxa"/>
          </w:tcPr>
          <w:p w14:paraId="3113936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709F27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D8 Perform bedside radiography or transport for CT</w:t>
            </w:r>
          </w:p>
        </w:tc>
        <w:tc>
          <w:tcPr>
            <w:tcW w:w="767" w:type="dxa"/>
            <w:vAlign w:val="center"/>
          </w:tcPr>
          <w:p w14:paraId="33A78D3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45</w:t>
            </w:r>
          </w:p>
        </w:tc>
        <w:tc>
          <w:tcPr>
            <w:tcW w:w="720" w:type="dxa"/>
            <w:vAlign w:val="center"/>
          </w:tcPr>
          <w:p w14:paraId="3DE1EDA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1.10</w:t>
            </w:r>
          </w:p>
        </w:tc>
        <w:tc>
          <w:tcPr>
            <w:tcW w:w="630" w:type="dxa"/>
            <w:vAlign w:val="center"/>
          </w:tcPr>
          <w:p w14:paraId="1F66AB4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25</w:t>
            </w:r>
          </w:p>
        </w:tc>
      </w:tr>
      <w:tr w:rsidR="00B6221E" w14:paraId="2B748F5A" w14:textId="77777777">
        <w:trPr>
          <w:jc w:val="center"/>
        </w:trPr>
        <w:tc>
          <w:tcPr>
            <w:tcW w:w="1173" w:type="dxa"/>
          </w:tcPr>
          <w:p w14:paraId="7EB99817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10C9774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 Notify family prior to interdepartmental transfer</w:t>
            </w:r>
          </w:p>
        </w:tc>
        <w:tc>
          <w:tcPr>
            <w:tcW w:w="767" w:type="dxa"/>
            <w:vAlign w:val="center"/>
          </w:tcPr>
          <w:p w14:paraId="4B1B029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</w:t>
            </w:r>
          </w:p>
        </w:tc>
        <w:tc>
          <w:tcPr>
            <w:tcW w:w="720" w:type="dxa"/>
            <w:vAlign w:val="center"/>
          </w:tcPr>
          <w:p w14:paraId="663F900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43</w:t>
            </w:r>
          </w:p>
        </w:tc>
        <w:tc>
          <w:tcPr>
            <w:tcW w:w="630" w:type="dxa"/>
            <w:vAlign w:val="center"/>
          </w:tcPr>
          <w:p w14:paraId="2F8564B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B6221E" w14:paraId="727D53EC" w14:textId="77777777">
        <w:trPr>
          <w:jc w:val="center"/>
        </w:trPr>
        <w:tc>
          <w:tcPr>
            <w:tcW w:w="1173" w:type="dxa"/>
          </w:tcPr>
          <w:p w14:paraId="31AC3A4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74378D3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D10 Precautions for non-transferred patients</w:t>
            </w:r>
          </w:p>
        </w:tc>
        <w:tc>
          <w:tcPr>
            <w:tcW w:w="767" w:type="dxa"/>
            <w:vAlign w:val="center"/>
          </w:tcPr>
          <w:p w14:paraId="327F0CB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  <w:tc>
          <w:tcPr>
            <w:tcW w:w="720" w:type="dxa"/>
            <w:vAlign w:val="center"/>
          </w:tcPr>
          <w:p w14:paraId="4F18C9E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0506D74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B6221E" w14:paraId="6F9119CC" w14:textId="77777777">
        <w:trPr>
          <w:jc w:val="center"/>
        </w:trPr>
        <w:tc>
          <w:tcPr>
            <w:tcW w:w="1173" w:type="dxa"/>
          </w:tcPr>
          <w:p w14:paraId="4D09671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CC5B06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E1 Adherence to ward treatment protocols</w:t>
            </w:r>
          </w:p>
        </w:tc>
        <w:tc>
          <w:tcPr>
            <w:tcW w:w="767" w:type="dxa"/>
            <w:vAlign w:val="center"/>
          </w:tcPr>
          <w:p w14:paraId="470D5CB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66AA0D7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630" w:type="dxa"/>
            <w:vAlign w:val="center"/>
          </w:tcPr>
          <w:p w14:paraId="24D3E1F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</w:tr>
      <w:tr w:rsidR="00B6221E" w14:paraId="140546C6" w14:textId="77777777">
        <w:trPr>
          <w:jc w:val="center"/>
        </w:trPr>
        <w:tc>
          <w:tcPr>
            <w:tcW w:w="1173" w:type="dxa"/>
          </w:tcPr>
          <w:p w14:paraId="2C97891E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C740DD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E2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Ways to express gratitude</w:t>
            </w:r>
          </w:p>
        </w:tc>
        <w:tc>
          <w:tcPr>
            <w:tcW w:w="767" w:type="dxa"/>
            <w:vAlign w:val="center"/>
          </w:tcPr>
          <w:p w14:paraId="1B4448C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14</w:t>
            </w:r>
          </w:p>
        </w:tc>
        <w:tc>
          <w:tcPr>
            <w:tcW w:w="720" w:type="dxa"/>
            <w:vAlign w:val="center"/>
          </w:tcPr>
          <w:p w14:paraId="25A7BE7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1.13</w:t>
            </w:r>
          </w:p>
        </w:tc>
        <w:tc>
          <w:tcPr>
            <w:tcW w:w="630" w:type="dxa"/>
            <w:vAlign w:val="center"/>
          </w:tcPr>
          <w:p w14:paraId="2F420D4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27</w:t>
            </w:r>
          </w:p>
        </w:tc>
      </w:tr>
      <w:tr w:rsidR="00B6221E" w14:paraId="3D330EED" w14:textId="77777777">
        <w:trPr>
          <w:jc w:val="center"/>
        </w:trPr>
        <w:tc>
          <w:tcPr>
            <w:tcW w:w="1173" w:type="dxa"/>
          </w:tcPr>
          <w:p w14:paraId="2978E0D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D555EF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E3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Complaints or suggestions</w:t>
            </w:r>
          </w:p>
        </w:tc>
        <w:tc>
          <w:tcPr>
            <w:tcW w:w="767" w:type="dxa"/>
            <w:vAlign w:val="center"/>
          </w:tcPr>
          <w:p w14:paraId="6F28BD3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4.41</w:t>
            </w:r>
          </w:p>
        </w:tc>
        <w:tc>
          <w:tcPr>
            <w:tcW w:w="720" w:type="dxa"/>
            <w:vAlign w:val="center"/>
          </w:tcPr>
          <w:p w14:paraId="08EFA32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1.01</w:t>
            </w:r>
          </w:p>
        </w:tc>
        <w:tc>
          <w:tcPr>
            <w:tcW w:w="630" w:type="dxa"/>
            <w:vAlign w:val="center"/>
          </w:tcPr>
          <w:p w14:paraId="6C52BD3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23</w:t>
            </w:r>
          </w:p>
        </w:tc>
      </w:tr>
      <w:tr w:rsidR="00B6221E" w14:paraId="014D5371" w14:textId="77777777">
        <w:trPr>
          <w:jc w:val="center"/>
        </w:trPr>
        <w:tc>
          <w:tcPr>
            <w:tcW w:w="1173" w:type="dxa"/>
          </w:tcPr>
          <w:p w14:paraId="6AD0697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86A21F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E4 Pulmonary maintenance tips</w:t>
            </w:r>
          </w:p>
        </w:tc>
        <w:tc>
          <w:tcPr>
            <w:tcW w:w="767" w:type="dxa"/>
            <w:vAlign w:val="center"/>
          </w:tcPr>
          <w:p w14:paraId="7AA5DBC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4.68</w:t>
            </w:r>
          </w:p>
        </w:tc>
        <w:tc>
          <w:tcPr>
            <w:tcW w:w="720" w:type="dxa"/>
            <w:vAlign w:val="center"/>
          </w:tcPr>
          <w:p w14:paraId="47ECE2A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0.65</w:t>
            </w:r>
          </w:p>
        </w:tc>
        <w:tc>
          <w:tcPr>
            <w:tcW w:w="630" w:type="dxa"/>
            <w:vAlign w:val="center"/>
          </w:tcPr>
          <w:p w14:paraId="65BF91E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0.14</w:t>
            </w:r>
          </w:p>
        </w:tc>
      </w:tr>
      <w:tr w:rsidR="00B6221E" w14:paraId="23E82B7D" w14:textId="77777777">
        <w:trPr>
          <w:jc w:val="center"/>
        </w:trPr>
        <w:tc>
          <w:tcPr>
            <w:tcW w:w="1173" w:type="dxa"/>
          </w:tcPr>
          <w:p w14:paraId="0E86C795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3A35514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F1</w:t>
            </w:r>
            <w:r>
              <w:rPr>
                <w:rFonts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After the patient is transferred to the operating room</w:t>
            </w:r>
          </w:p>
        </w:tc>
        <w:tc>
          <w:tcPr>
            <w:tcW w:w="767" w:type="dxa"/>
            <w:vAlign w:val="center"/>
          </w:tcPr>
          <w:p w14:paraId="0C03BD3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067EBA2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0.47</w:t>
            </w:r>
          </w:p>
        </w:tc>
        <w:tc>
          <w:tcPr>
            <w:tcW w:w="630" w:type="dxa"/>
            <w:vAlign w:val="center"/>
          </w:tcPr>
          <w:p w14:paraId="46B8357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0.10</w:t>
            </w:r>
          </w:p>
        </w:tc>
      </w:tr>
      <w:tr w:rsidR="00B6221E" w14:paraId="7529547C" w14:textId="77777777">
        <w:trPr>
          <w:jc w:val="center"/>
        </w:trPr>
        <w:tc>
          <w:tcPr>
            <w:tcW w:w="1173" w:type="dxa"/>
          </w:tcPr>
          <w:p w14:paraId="1CD92DA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2B9584D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 Following patient transfer to the ICU postoperatively</w:t>
            </w:r>
          </w:p>
        </w:tc>
        <w:tc>
          <w:tcPr>
            <w:tcW w:w="767" w:type="dxa"/>
            <w:vAlign w:val="center"/>
          </w:tcPr>
          <w:p w14:paraId="2B7D6CB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05C1AF0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0.47</w:t>
            </w:r>
          </w:p>
        </w:tc>
        <w:tc>
          <w:tcPr>
            <w:tcW w:w="630" w:type="dxa"/>
            <w:vAlign w:val="center"/>
          </w:tcPr>
          <w:p w14:paraId="7263AE7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0.10</w:t>
            </w:r>
          </w:p>
        </w:tc>
      </w:tr>
      <w:tr w:rsidR="00B6221E" w14:paraId="363F89DD" w14:textId="77777777">
        <w:trPr>
          <w:jc w:val="center"/>
        </w:trPr>
        <w:tc>
          <w:tcPr>
            <w:tcW w:w="1173" w:type="dxa"/>
          </w:tcPr>
          <w:p w14:paraId="4D9B150D" w14:textId="7934E1E6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Tertiary </w:t>
            </w:r>
            <w:r w:rsidR="005C2400"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items</w:t>
            </w:r>
          </w:p>
        </w:tc>
        <w:tc>
          <w:tcPr>
            <w:tcW w:w="6340" w:type="dxa"/>
            <w:vAlign w:val="center"/>
          </w:tcPr>
          <w:p w14:paraId="5183853D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A1.1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Centralized management of critically ill patients with optimal allocation of human, material, and technical resources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3D9B561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0B43986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3B39DF7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B6221E" w14:paraId="6D6CC8D6" w14:textId="77777777">
        <w:trPr>
          <w:jc w:val="center"/>
        </w:trPr>
        <w:tc>
          <w:tcPr>
            <w:tcW w:w="1173" w:type="dxa"/>
          </w:tcPr>
          <w:p w14:paraId="3E98B9C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41AEC1F" w14:textId="75DE005B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A1.2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The ICU is colloquially known as the </w:t>
            </w:r>
            <w:r w:rsidR="00AF53F5">
              <w:rPr>
                <w:kern w:val="0"/>
                <w:sz w:val="21"/>
                <w:szCs w:val="22"/>
                <w:lang w:val="en-GB"/>
                <w14:ligatures w14:val="none"/>
              </w:rPr>
              <w:t>‘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life-saving</w:t>
            </w:r>
            <w:r w:rsidR="00AF53F5">
              <w:rPr>
                <w:kern w:val="0"/>
                <w:sz w:val="21"/>
                <w:szCs w:val="22"/>
                <w:lang w:val="en-GB"/>
                <w14:ligatures w14:val="none"/>
              </w:rPr>
              <w:t>’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department, with our primary mission being to preserve life and ensure patient safety.</w:t>
            </w:r>
          </w:p>
        </w:tc>
        <w:tc>
          <w:tcPr>
            <w:tcW w:w="767" w:type="dxa"/>
            <w:vAlign w:val="center"/>
          </w:tcPr>
          <w:p w14:paraId="17E10DE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2FDFD41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38D8BA3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B6221E" w14:paraId="624B7BE0" w14:textId="77777777">
        <w:trPr>
          <w:jc w:val="center"/>
        </w:trPr>
        <w:tc>
          <w:tcPr>
            <w:tcW w:w="1173" w:type="dxa"/>
          </w:tcPr>
          <w:p w14:paraId="0161B96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D132B7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A2.1 ICU physicians (in green uniforms): develop treatment plans based on the patient′s condition;</w:t>
            </w:r>
          </w:p>
        </w:tc>
        <w:tc>
          <w:tcPr>
            <w:tcW w:w="767" w:type="dxa"/>
            <w:vAlign w:val="center"/>
          </w:tcPr>
          <w:p w14:paraId="037850A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39BAC76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D80D3D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6226F9FE" w14:textId="77777777">
        <w:trPr>
          <w:jc w:val="center"/>
        </w:trPr>
        <w:tc>
          <w:tcPr>
            <w:tcW w:w="1173" w:type="dxa"/>
          </w:tcPr>
          <w:p w14:paraId="04DC36FE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F364FF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A2.2 ICU nurses (in blue clothes and floral-patterned caps): 24-h ambulatory blood pressure monitoring and following through with prescribed treatment protocols;</w:t>
            </w:r>
          </w:p>
        </w:tc>
        <w:tc>
          <w:tcPr>
            <w:tcW w:w="767" w:type="dxa"/>
            <w:vAlign w:val="center"/>
          </w:tcPr>
          <w:p w14:paraId="31A7931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04C2048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2234E44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B6221E" w14:paraId="38313C22" w14:textId="77777777">
        <w:trPr>
          <w:jc w:val="center"/>
        </w:trPr>
        <w:tc>
          <w:tcPr>
            <w:tcW w:w="1173" w:type="dxa"/>
          </w:tcPr>
          <w:p w14:paraId="0C5182E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E18AF64" w14:textId="1709D78D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A2.3 Respiratory therapist (in purple uniforms): managed mechanical ventilation, adjusted ventilator parameters, and provided comprehensive airway care;</w:t>
            </w:r>
          </w:p>
        </w:tc>
        <w:tc>
          <w:tcPr>
            <w:tcW w:w="767" w:type="dxa"/>
            <w:vAlign w:val="center"/>
          </w:tcPr>
          <w:p w14:paraId="040D5B6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720" w:type="dxa"/>
            <w:vAlign w:val="center"/>
          </w:tcPr>
          <w:p w14:paraId="0F77801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30</w:t>
            </w:r>
          </w:p>
        </w:tc>
        <w:tc>
          <w:tcPr>
            <w:tcW w:w="630" w:type="dxa"/>
            <w:vAlign w:val="center"/>
          </w:tcPr>
          <w:p w14:paraId="7679C2C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B6221E" w14:paraId="513A3F32" w14:textId="77777777">
        <w:trPr>
          <w:jc w:val="center"/>
        </w:trPr>
        <w:tc>
          <w:tcPr>
            <w:tcW w:w="1173" w:type="dxa"/>
          </w:tcPr>
          <w:p w14:paraId="53DCABE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3BBCF0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A2.4 Nursing assistants (in blue uniforms and caps): delivered activities of daily living per nursing directives, encompassing toileting aid, laundry handling, and meal assistance;</w:t>
            </w:r>
          </w:p>
        </w:tc>
        <w:tc>
          <w:tcPr>
            <w:tcW w:w="767" w:type="dxa"/>
            <w:vAlign w:val="center"/>
          </w:tcPr>
          <w:p w14:paraId="6702210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4.73</w:t>
            </w:r>
          </w:p>
        </w:tc>
        <w:tc>
          <w:tcPr>
            <w:tcW w:w="720" w:type="dxa"/>
            <w:vAlign w:val="center"/>
          </w:tcPr>
          <w:p w14:paraId="57B9C91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70</w:t>
            </w:r>
          </w:p>
        </w:tc>
        <w:tc>
          <w:tcPr>
            <w:tcW w:w="630" w:type="dxa"/>
            <w:vAlign w:val="center"/>
          </w:tcPr>
          <w:p w14:paraId="0D6405A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</w:t>
            </w:r>
          </w:p>
        </w:tc>
      </w:tr>
      <w:tr w:rsidR="00B6221E" w14:paraId="75806204" w14:textId="77777777">
        <w:trPr>
          <w:jc w:val="center"/>
        </w:trPr>
        <w:tc>
          <w:tcPr>
            <w:tcW w:w="1173" w:type="dxa"/>
          </w:tcPr>
          <w:p w14:paraId="4297455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04C1530" w14:textId="6F9F02BA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A2.5 Cleaning staff (in pink uniforms): performed ICU sanitation duties including waste disposal and environmental disinfection.</w:t>
            </w:r>
          </w:p>
        </w:tc>
        <w:tc>
          <w:tcPr>
            <w:tcW w:w="767" w:type="dxa"/>
            <w:vAlign w:val="center"/>
          </w:tcPr>
          <w:p w14:paraId="41D5B29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4.55</w:t>
            </w:r>
          </w:p>
        </w:tc>
        <w:tc>
          <w:tcPr>
            <w:tcW w:w="720" w:type="dxa"/>
            <w:vAlign w:val="center"/>
          </w:tcPr>
          <w:p w14:paraId="3E30669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91</w:t>
            </w:r>
          </w:p>
        </w:tc>
        <w:tc>
          <w:tcPr>
            <w:tcW w:w="630" w:type="dxa"/>
            <w:vAlign w:val="center"/>
          </w:tcPr>
          <w:p w14:paraId="61DCFA6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20</w:t>
            </w:r>
          </w:p>
        </w:tc>
      </w:tr>
      <w:tr w:rsidR="00B6221E" w14:paraId="67CA8AA5" w14:textId="77777777">
        <w:trPr>
          <w:jc w:val="center"/>
        </w:trPr>
        <w:tc>
          <w:tcPr>
            <w:tcW w:w="1173" w:type="dxa"/>
          </w:tcPr>
          <w:p w14:paraId="593D30A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B808AF4" w14:textId="423896DA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A3.1 Ventilator: providing respiratory support;</w:t>
            </w:r>
          </w:p>
        </w:tc>
        <w:tc>
          <w:tcPr>
            <w:tcW w:w="767" w:type="dxa"/>
            <w:vAlign w:val="center"/>
          </w:tcPr>
          <w:p w14:paraId="2D5F780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4.82</w:t>
            </w:r>
          </w:p>
        </w:tc>
        <w:tc>
          <w:tcPr>
            <w:tcW w:w="720" w:type="dxa"/>
            <w:vAlign w:val="center"/>
          </w:tcPr>
          <w:p w14:paraId="428C5FA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0.5</w:t>
            </w:r>
          </w:p>
        </w:tc>
        <w:tc>
          <w:tcPr>
            <w:tcW w:w="630" w:type="dxa"/>
            <w:vAlign w:val="center"/>
          </w:tcPr>
          <w:p w14:paraId="1E3EBC4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0.10</w:t>
            </w:r>
          </w:p>
        </w:tc>
      </w:tr>
      <w:tr w:rsidR="00B6221E" w14:paraId="1C55C6E5" w14:textId="77777777">
        <w:trPr>
          <w:jc w:val="center"/>
        </w:trPr>
        <w:tc>
          <w:tcPr>
            <w:tcW w:w="1173" w:type="dxa"/>
          </w:tcPr>
          <w:p w14:paraId="6035D06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B87FD6C" w14:textId="0FFFF7A6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A3.2 ECG monitoring: monitor vital signs;</w:t>
            </w:r>
          </w:p>
        </w:tc>
        <w:tc>
          <w:tcPr>
            <w:tcW w:w="767" w:type="dxa"/>
            <w:vAlign w:val="center"/>
          </w:tcPr>
          <w:p w14:paraId="7B11C61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4.82</w:t>
            </w:r>
          </w:p>
        </w:tc>
        <w:tc>
          <w:tcPr>
            <w:tcW w:w="720" w:type="dxa"/>
            <w:vAlign w:val="center"/>
          </w:tcPr>
          <w:p w14:paraId="73E9407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0.5</w:t>
            </w:r>
          </w:p>
        </w:tc>
        <w:tc>
          <w:tcPr>
            <w:tcW w:w="630" w:type="dxa"/>
            <w:vAlign w:val="center"/>
          </w:tcPr>
          <w:p w14:paraId="565BD70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0.10</w:t>
            </w:r>
          </w:p>
        </w:tc>
      </w:tr>
      <w:tr w:rsidR="00B6221E" w14:paraId="2AD741D6" w14:textId="77777777">
        <w:trPr>
          <w:jc w:val="center"/>
        </w:trPr>
        <w:tc>
          <w:tcPr>
            <w:tcW w:w="1173" w:type="dxa"/>
          </w:tcPr>
          <w:p w14:paraId="21BC095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5C0549B" w14:textId="69CC5599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A3.3 Blood gas analyser: monitoring critical blood parameters;</w:t>
            </w:r>
          </w:p>
        </w:tc>
        <w:tc>
          <w:tcPr>
            <w:tcW w:w="767" w:type="dxa"/>
            <w:vAlign w:val="center"/>
          </w:tcPr>
          <w:p w14:paraId="7E7AA90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68</w:t>
            </w:r>
          </w:p>
        </w:tc>
        <w:tc>
          <w:tcPr>
            <w:tcW w:w="720" w:type="dxa"/>
            <w:vAlign w:val="center"/>
          </w:tcPr>
          <w:p w14:paraId="42B27E6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0.65</w:t>
            </w:r>
          </w:p>
        </w:tc>
        <w:tc>
          <w:tcPr>
            <w:tcW w:w="630" w:type="dxa"/>
            <w:vAlign w:val="center"/>
          </w:tcPr>
          <w:p w14:paraId="54A7222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14</w:t>
            </w:r>
          </w:p>
        </w:tc>
      </w:tr>
      <w:tr w:rsidR="00B6221E" w14:paraId="25B19333" w14:textId="77777777">
        <w:trPr>
          <w:jc w:val="center"/>
        </w:trPr>
        <w:tc>
          <w:tcPr>
            <w:tcW w:w="1173" w:type="dxa"/>
          </w:tcPr>
          <w:p w14:paraId="1F0583A3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197D656" w14:textId="5EFCB48F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A3.4 Infusion-pump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/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injection-pump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precise regulation of infusion rate and volume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29067E1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68</w:t>
            </w:r>
          </w:p>
        </w:tc>
        <w:tc>
          <w:tcPr>
            <w:tcW w:w="720" w:type="dxa"/>
            <w:vAlign w:val="center"/>
          </w:tcPr>
          <w:p w14:paraId="791FA12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65</w:t>
            </w:r>
          </w:p>
        </w:tc>
        <w:tc>
          <w:tcPr>
            <w:tcW w:w="630" w:type="dxa"/>
            <w:vAlign w:val="center"/>
          </w:tcPr>
          <w:p w14:paraId="4D753CF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14</w:t>
            </w:r>
          </w:p>
        </w:tc>
      </w:tr>
      <w:tr w:rsidR="00B6221E" w14:paraId="6B709919" w14:textId="77777777">
        <w:trPr>
          <w:jc w:val="center"/>
        </w:trPr>
        <w:tc>
          <w:tcPr>
            <w:tcW w:w="1173" w:type="dxa"/>
          </w:tcPr>
          <w:p w14:paraId="2868C47A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6463198" w14:textId="1FA7B3F5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A3.5 Air mattress: preventing pressure injuries in high-risk skin areas;</w:t>
            </w:r>
          </w:p>
        </w:tc>
        <w:tc>
          <w:tcPr>
            <w:tcW w:w="767" w:type="dxa"/>
            <w:vAlign w:val="center"/>
          </w:tcPr>
          <w:p w14:paraId="5DE973A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4.73</w:t>
            </w:r>
          </w:p>
        </w:tc>
        <w:tc>
          <w:tcPr>
            <w:tcW w:w="720" w:type="dxa"/>
            <w:vAlign w:val="center"/>
          </w:tcPr>
          <w:p w14:paraId="60079D6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63</w:t>
            </w:r>
          </w:p>
        </w:tc>
        <w:tc>
          <w:tcPr>
            <w:tcW w:w="630" w:type="dxa"/>
            <w:vAlign w:val="center"/>
          </w:tcPr>
          <w:p w14:paraId="1F2F0F7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</w:tr>
      <w:tr w:rsidR="00B6221E" w14:paraId="4DFD9065" w14:textId="77777777">
        <w:trPr>
          <w:jc w:val="center"/>
        </w:trPr>
        <w:tc>
          <w:tcPr>
            <w:tcW w:w="1173" w:type="dxa"/>
          </w:tcPr>
          <w:p w14:paraId="59AE4A9E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E71770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A3.6 Additional life-support equipment: defibrillator and manual resuscitator, etc;</w:t>
            </w:r>
          </w:p>
        </w:tc>
        <w:tc>
          <w:tcPr>
            <w:tcW w:w="767" w:type="dxa"/>
            <w:vAlign w:val="center"/>
          </w:tcPr>
          <w:p w14:paraId="31F0030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4.4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</w:t>
            </w:r>
          </w:p>
        </w:tc>
        <w:tc>
          <w:tcPr>
            <w:tcW w:w="720" w:type="dxa"/>
            <w:vAlign w:val="center"/>
          </w:tcPr>
          <w:p w14:paraId="5FB152A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0.86</w:t>
            </w:r>
          </w:p>
        </w:tc>
        <w:tc>
          <w:tcPr>
            <w:tcW w:w="630" w:type="dxa"/>
            <w:vAlign w:val="center"/>
          </w:tcPr>
          <w:p w14:paraId="30BC971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19</w:t>
            </w:r>
          </w:p>
        </w:tc>
      </w:tr>
      <w:tr w:rsidR="00B6221E" w14:paraId="342C54FD" w14:textId="77777777">
        <w:trPr>
          <w:jc w:val="center"/>
        </w:trPr>
        <w:tc>
          <w:tcPr>
            <w:tcW w:w="1173" w:type="dxa"/>
          </w:tcPr>
          <w:p w14:paraId="1399454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A02FB9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A4.1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In cases of critical instability or ongoing resuscitation, costs may exceed ¥10,000 per day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5F7BEC4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50</w:t>
            </w:r>
          </w:p>
        </w:tc>
        <w:tc>
          <w:tcPr>
            <w:tcW w:w="720" w:type="dxa"/>
            <w:vAlign w:val="center"/>
          </w:tcPr>
          <w:p w14:paraId="3023969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630" w:type="dxa"/>
            <w:vAlign w:val="center"/>
          </w:tcPr>
          <w:p w14:paraId="6054E6E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B6221E" w14:paraId="57274B1A" w14:textId="77777777">
        <w:trPr>
          <w:jc w:val="center"/>
        </w:trPr>
        <w:tc>
          <w:tcPr>
            <w:tcW w:w="1173" w:type="dxa"/>
          </w:tcPr>
          <w:p w14:paraId="23C5328C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F30E705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A4.2 ICU costs will be reimbursed by the health insurance;</w:t>
            </w:r>
          </w:p>
        </w:tc>
        <w:tc>
          <w:tcPr>
            <w:tcW w:w="767" w:type="dxa"/>
            <w:vAlign w:val="center"/>
          </w:tcPr>
          <w:p w14:paraId="721B939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50</w:t>
            </w:r>
          </w:p>
        </w:tc>
        <w:tc>
          <w:tcPr>
            <w:tcW w:w="720" w:type="dxa"/>
            <w:vAlign w:val="center"/>
          </w:tcPr>
          <w:p w14:paraId="26F8F8F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630" w:type="dxa"/>
            <w:vAlign w:val="center"/>
          </w:tcPr>
          <w:p w14:paraId="38740D1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B6221E" w14:paraId="00757A3E" w14:textId="77777777">
        <w:trPr>
          <w:jc w:val="center"/>
        </w:trPr>
        <w:tc>
          <w:tcPr>
            <w:tcW w:w="1173" w:type="dxa"/>
          </w:tcPr>
          <w:p w14:paraId="1979082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33B771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A4.3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Surgical procedure costs are not included in ICU treatment expenses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.</w:t>
            </w:r>
          </w:p>
        </w:tc>
        <w:tc>
          <w:tcPr>
            <w:tcW w:w="767" w:type="dxa"/>
            <w:vAlign w:val="center"/>
          </w:tcPr>
          <w:p w14:paraId="2B55B2C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32</w:t>
            </w:r>
          </w:p>
        </w:tc>
        <w:tc>
          <w:tcPr>
            <w:tcW w:w="720" w:type="dxa"/>
            <w:vAlign w:val="center"/>
          </w:tcPr>
          <w:p w14:paraId="11B795C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1.0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  <w:tc>
          <w:tcPr>
            <w:tcW w:w="630" w:type="dxa"/>
            <w:vAlign w:val="center"/>
          </w:tcPr>
          <w:p w14:paraId="4AFA540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588F4BCE" w14:textId="77777777">
        <w:trPr>
          <w:jc w:val="center"/>
        </w:trPr>
        <w:tc>
          <w:tcPr>
            <w:tcW w:w="1173" w:type="dxa"/>
          </w:tcPr>
          <w:p w14:paraId="35DF41C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0EABA3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A5.1 Daily living supplies preparation: tissue paper, wet wipes, drinking cup with straw, washbasin, towels;</w:t>
            </w:r>
          </w:p>
        </w:tc>
        <w:tc>
          <w:tcPr>
            <w:tcW w:w="767" w:type="dxa"/>
            <w:vAlign w:val="center"/>
          </w:tcPr>
          <w:p w14:paraId="57F7D11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591E114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630" w:type="dxa"/>
            <w:vAlign w:val="center"/>
          </w:tcPr>
          <w:p w14:paraId="718A0FD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13</w:t>
            </w:r>
          </w:p>
        </w:tc>
      </w:tr>
      <w:tr w:rsidR="00B6221E" w14:paraId="5108C074" w14:textId="77777777">
        <w:trPr>
          <w:jc w:val="center"/>
        </w:trPr>
        <w:tc>
          <w:tcPr>
            <w:tcW w:w="1173" w:type="dxa"/>
          </w:tcPr>
          <w:p w14:paraId="0C5BF26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E704293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A5.2 Medical equipment preparation: nebuliser, incentive spirometer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,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and urinal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/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bedpan;</w:t>
            </w:r>
          </w:p>
        </w:tc>
        <w:tc>
          <w:tcPr>
            <w:tcW w:w="767" w:type="dxa"/>
            <w:vAlign w:val="center"/>
          </w:tcPr>
          <w:p w14:paraId="73B6C85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6314BC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6C353A4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434CC9CE" w14:textId="77777777">
        <w:trPr>
          <w:jc w:val="center"/>
        </w:trPr>
        <w:tc>
          <w:tcPr>
            <w:tcW w:w="1173" w:type="dxa"/>
          </w:tcPr>
          <w:p w14:paraId="57CC114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ABEF920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A6.1 Preoperative psychological status: approximately 98% of patients exhibited varying degrees of anxiety and fear before surgery;</w:t>
            </w:r>
          </w:p>
        </w:tc>
        <w:tc>
          <w:tcPr>
            <w:tcW w:w="767" w:type="dxa"/>
            <w:vAlign w:val="center"/>
          </w:tcPr>
          <w:p w14:paraId="1B682CE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  <w:tc>
          <w:tcPr>
            <w:tcW w:w="720" w:type="dxa"/>
            <w:vAlign w:val="center"/>
          </w:tcPr>
          <w:p w14:paraId="068F391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630" w:type="dxa"/>
            <w:vAlign w:val="center"/>
          </w:tcPr>
          <w:p w14:paraId="3F8DF06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</w:tr>
      <w:tr w:rsidR="00B6221E" w14:paraId="3E83CFA0" w14:textId="77777777">
        <w:trPr>
          <w:jc w:val="center"/>
        </w:trPr>
        <w:tc>
          <w:tcPr>
            <w:tcW w:w="1173" w:type="dxa"/>
          </w:tcPr>
          <w:p w14:paraId="73E6BF9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652242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A6.2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Strategies for alleviating preoperative anxiety and stress: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deep breathing, listening to soothing music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,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mindfulness meditation, or engaging in proactive communication with healthcare professionals.</w:t>
            </w:r>
          </w:p>
        </w:tc>
        <w:tc>
          <w:tcPr>
            <w:tcW w:w="767" w:type="dxa"/>
            <w:vAlign w:val="center"/>
          </w:tcPr>
          <w:p w14:paraId="4841F3D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25353D5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067E836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4B34EC67" w14:textId="77777777">
        <w:trPr>
          <w:jc w:val="center"/>
        </w:trPr>
        <w:tc>
          <w:tcPr>
            <w:tcW w:w="1173" w:type="dxa"/>
          </w:tcPr>
          <w:p w14:paraId="61C0F25B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21E86F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B1.1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Before patient transfer to the ICU, the critical care team prepares essential resources including bed allocation, equipment calibration, and supply stocking to ensure readiness;</w:t>
            </w:r>
          </w:p>
        </w:tc>
        <w:tc>
          <w:tcPr>
            <w:tcW w:w="767" w:type="dxa"/>
            <w:vAlign w:val="center"/>
          </w:tcPr>
          <w:p w14:paraId="282C9FE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2FE2EA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  <w:tc>
          <w:tcPr>
            <w:tcW w:w="630" w:type="dxa"/>
            <w:vAlign w:val="center"/>
          </w:tcPr>
          <w:p w14:paraId="7C5104D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</w:t>
            </w:r>
          </w:p>
        </w:tc>
      </w:tr>
      <w:tr w:rsidR="00B6221E" w14:paraId="2B96E2B6" w14:textId="77777777">
        <w:trPr>
          <w:jc w:val="center"/>
        </w:trPr>
        <w:tc>
          <w:tcPr>
            <w:tcW w:w="1173" w:type="dxa"/>
          </w:tcPr>
          <w:p w14:paraId="485DFBF7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89816A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B1.2 The operating room assistant transports the ICU bed into the operating room in preparation for patient transfer;</w:t>
            </w:r>
          </w:p>
        </w:tc>
        <w:tc>
          <w:tcPr>
            <w:tcW w:w="767" w:type="dxa"/>
            <w:vAlign w:val="center"/>
          </w:tcPr>
          <w:p w14:paraId="5DAB1D4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720" w:type="dxa"/>
            <w:vAlign w:val="center"/>
          </w:tcPr>
          <w:p w14:paraId="088E0CC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4C8BD5D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07B2F88D" w14:textId="77777777">
        <w:trPr>
          <w:jc w:val="center"/>
        </w:trPr>
        <w:tc>
          <w:tcPr>
            <w:tcW w:w="1173" w:type="dxa"/>
          </w:tcPr>
          <w:p w14:paraId="5684188A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4AE375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B1.3 During postoperative transfer to the ICU, the patient is accompanied by a multidisciplinary team, which includes the attending surgeon, anaesthesiologist, respiratory therapist, and operating room assistant.</w:t>
            </w:r>
          </w:p>
        </w:tc>
        <w:tc>
          <w:tcPr>
            <w:tcW w:w="767" w:type="dxa"/>
            <w:vAlign w:val="center"/>
          </w:tcPr>
          <w:p w14:paraId="4A8E740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6050AF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1A81FC2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343487BE" w14:textId="77777777">
        <w:trPr>
          <w:jc w:val="center"/>
        </w:trPr>
        <w:tc>
          <w:tcPr>
            <w:tcW w:w="1173" w:type="dxa"/>
          </w:tcPr>
          <w:p w14:paraId="77F5FC4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2DC45CD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B2.1 Verify patient identity and complete barcode registration;</w:t>
            </w:r>
          </w:p>
        </w:tc>
        <w:tc>
          <w:tcPr>
            <w:tcW w:w="767" w:type="dxa"/>
            <w:vAlign w:val="center"/>
          </w:tcPr>
          <w:p w14:paraId="476E95D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</w:t>
            </w:r>
          </w:p>
        </w:tc>
        <w:tc>
          <w:tcPr>
            <w:tcW w:w="720" w:type="dxa"/>
            <w:vAlign w:val="center"/>
          </w:tcPr>
          <w:p w14:paraId="78769D0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66</w:t>
            </w:r>
          </w:p>
        </w:tc>
        <w:tc>
          <w:tcPr>
            <w:tcW w:w="630" w:type="dxa"/>
            <w:vAlign w:val="center"/>
          </w:tcPr>
          <w:p w14:paraId="7972625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1D7AD03A" w14:textId="77777777">
        <w:trPr>
          <w:jc w:val="center"/>
        </w:trPr>
        <w:tc>
          <w:tcPr>
            <w:tcW w:w="1173" w:type="dxa"/>
          </w:tcPr>
          <w:p w14:paraId="5E48448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57A24AC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B2.2 Connecting a ventilator and ECG monitor;</w:t>
            </w:r>
          </w:p>
        </w:tc>
        <w:tc>
          <w:tcPr>
            <w:tcW w:w="767" w:type="dxa"/>
            <w:vAlign w:val="center"/>
          </w:tcPr>
          <w:p w14:paraId="09DD995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</w:t>
            </w:r>
          </w:p>
        </w:tc>
        <w:tc>
          <w:tcPr>
            <w:tcW w:w="720" w:type="dxa"/>
            <w:vAlign w:val="center"/>
          </w:tcPr>
          <w:p w14:paraId="1550D46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66</w:t>
            </w:r>
          </w:p>
        </w:tc>
        <w:tc>
          <w:tcPr>
            <w:tcW w:w="630" w:type="dxa"/>
            <w:vAlign w:val="center"/>
          </w:tcPr>
          <w:p w14:paraId="58F0806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2E2A350F" w14:textId="77777777">
        <w:trPr>
          <w:jc w:val="center"/>
        </w:trPr>
        <w:tc>
          <w:tcPr>
            <w:tcW w:w="1173" w:type="dxa"/>
          </w:tcPr>
          <w:p w14:paraId="0B930EA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3A4C38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B2.3 The surgical and ICU teams conduct a structured handover, which includes the patient′s medical history and critical perioperative conditions;</w:t>
            </w:r>
          </w:p>
        </w:tc>
        <w:tc>
          <w:tcPr>
            <w:tcW w:w="767" w:type="dxa"/>
            <w:vAlign w:val="center"/>
          </w:tcPr>
          <w:p w14:paraId="02EDDCC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</w:t>
            </w:r>
          </w:p>
        </w:tc>
        <w:tc>
          <w:tcPr>
            <w:tcW w:w="720" w:type="dxa"/>
            <w:vAlign w:val="center"/>
          </w:tcPr>
          <w:p w14:paraId="7A3A68E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66</w:t>
            </w:r>
          </w:p>
        </w:tc>
        <w:tc>
          <w:tcPr>
            <w:tcW w:w="630" w:type="dxa"/>
            <w:vAlign w:val="center"/>
          </w:tcPr>
          <w:p w14:paraId="2DD70D6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0D01C96B" w14:textId="77777777">
        <w:trPr>
          <w:jc w:val="center"/>
        </w:trPr>
        <w:tc>
          <w:tcPr>
            <w:tcW w:w="1173" w:type="dxa"/>
          </w:tcPr>
          <w:p w14:paraId="244257F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0357E91" w14:textId="0FDDDCB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B2.4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The patient</w:t>
            </w:r>
            <w:r w:rsidR="005C2400"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condition is assessed by physicians and nurses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3F45405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4.8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</w:t>
            </w:r>
          </w:p>
        </w:tc>
        <w:tc>
          <w:tcPr>
            <w:tcW w:w="720" w:type="dxa"/>
            <w:vAlign w:val="center"/>
          </w:tcPr>
          <w:p w14:paraId="5EC318C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66</w:t>
            </w:r>
          </w:p>
        </w:tc>
        <w:tc>
          <w:tcPr>
            <w:tcW w:w="630" w:type="dxa"/>
            <w:vAlign w:val="center"/>
          </w:tcPr>
          <w:p w14:paraId="7D99B6A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5126681E" w14:textId="77777777">
        <w:trPr>
          <w:jc w:val="center"/>
        </w:trPr>
        <w:tc>
          <w:tcPr>
            <w:tcW w:w="1173" w:type="dxa"/>
          </w:tcPr>
          <w:p w14:paraId="1898B4C3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55B5AB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B2.5 The physician performs arterial blood gas analysis and implements corresponding clinical management;</w:t>
            </w:r>
          </w:p>
        </w:tc>
        <w:tc>
          <w:tcPr>
            <w:tcW w:w="767" w:type="dxa"/>
            <w:vAlign w:val="center"/>
          </w:tcPr>
          <w:p w14:paraId="0CB4932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720" w:type="dxa"/>
            <w:vAlign w:val="center"/>
          </w:tcPr>
          <w:p w14:paraId="067CE84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69</w:t>
            </w:r>
          </w:p>
        </w:tc>
        <w:tc>
          <w:tcPr>
            <w:tcW w:w="630" w:type="dxa"/>
            <w:vAlign w:val="center"/>
          </w:tcPr>
          <w:p w14:paraId="00E7A15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426E2A5F" w14:textId="77777777">
        <w:trPr>
          <w:jc w:val="center"/>
        </w:trPr>
        <w:tc>
          <w:tcPr>
            <w:tcW w:w="1173" w:type="dxa"/>
          </w:tcPr>
          <w:p w14:paraId="49751FF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D59111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B2.6 Nurses perform monitoring procedures and document clinical care.</w:t>
            </w:r>
          </w:p>
        </w:tc>
        <w:tc>
          <w:tcPr>
            <w:tcW w:w="767" w:type="dxa"/>
            <w:vAlign w:val="center"/>
          </w:tcPr>
          <w:p w14:paraId="4CF1739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4.73</w:t>
            </w:r>
          </w:p>
        </w:tc>
        <w:tc>
          <w:tcPr>
            <w:tcW w:w="720" w:type="dxa"/>
            <w:vAlign w:val="center"/>
          </w:tcPr>
          <w:p w14:paraId="65EBAE8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70</w:t>
            </w:r>
          </w:p>
        </w:tc>
        <w:tc>
          <w:tcPr>
            <w:tcW w:w="630" w:type="dxa"/>
            <w:vAlign w:val="center"/>
          </w:tcPr>
          <w:p w14:paraId="1D93995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</w:t>
            </w:r>
          </w:p>
        </w:tc>
      </w:tr>
      <w:tr w:rsidR="00B6221E" w14:paraId="5B3D4A6F" w14:textId="77777777">
        <w:trPr>
          <w:jc w:val="center"/>
        </w:trPr>
        <w:tc>
          <w:tcPr>
            <w:tcW w:w="1173" w:type="dxa"/>
          </w:tcPr>
          <w:p w14:paraId="175C45D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9F0464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C1.1 Endotracheal intubation: orotracheal intubation connected to a mechanical ventilator for assisted ventilation;</w:t>
            </w:r>
          </w:p>
        </w:tc>
        <w:tc>
          <w:tcPr>
            <w:tcW w:w="767" w:type="dxa"/>
            <w:vAlign w:val="center"/>
          </w:tcPr>
          <w:p w14:paraId="21C6328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B8DE34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1D54DA0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25A97125" w14:textId="77777777">
        <w:trPr>
          <w:jc w:val="center"/>
        </w:trPr>
        <w:tc>
          <w:tcPr>
            <w:tcW w:w="1173" w:type="dxa"/>
          </w:tcPr>
          <w:p w14:paraId="595D62E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EA75AC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C1.2 Invasive arterial catheterisation: placement of an intra-arterial catheter for continuous blood pressure monitoring and arterial blood sampling to facilitate blood gas analysis;</w:t>
            </w:r>
          </w:p>
        </w:tc>
        <w:tc>
          <w:tcPr>
            <w:tcW w:w="767" w:type="dxa"/>
            <w:vAlign w:val="center"/>
          </w:tcPr>
          <w:p w14:paraId="25528CF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6AF69F3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1246153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0B4480ED" w14:textId="77777777">
        <w:trPr>
          <w:jc w:val="center"/>
        </w:trPr>
        <w:tc>
          <w:tcPr>
            <w:tcW w:w="1173" w:type="dxa"/>
          </w:tcPr>
          <w:p w14:paraId="706663D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3103EC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C1.3 Closed thoracic drainage tube: for drainage of pleural effusion and air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/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pneumothorax;</w:t>
            </w:r>
          </w:p>
        </w:tc>
        <w:tc>
          <w:tcPr>
            <w:tcW w:w="767" w:type="dxa"/>
            <w:vAlign w:val="center"/>
          </w:tcPr>
          <w:p w14:paraId="41459A9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26481FB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43</w:t>
            </w:r>
          </w:p>
        </w:tc>
        <w:tc>
          <w:tcPr>
            <w:tcW w:w="630" w:type="dxa"/>
            <w:vAlign w:val="center"/>
          </w:tcPr>
          <w:p w14:paraId="37F69F2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B6221E" w14:paraId="38816E00" w14:textId="77777777">
        <w:trPr>
          <w:jc w:val="center"/>
        </w:trPr>
        <w:tc>
          <w:tcPr>
            <w:tcW w:w="1173" w:type="dxa"/>
          </w:tcPr>
          <w:p w14:paraId="5E12AAD6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D30AA10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C1.4 Indwelling urinary catheter: facilitates urinary drainage while potentially causing sensations of frequent urination;</w:t>
            </w:r>
          </w:p>
        </w:tc>
        <w:tc>
          <w:tcPr>
            <w:tcW w:w="767" w:type="dxa"/>
            <w:vAlign w:val="center"/>
          </w:tcPr>
          <w:p w14:paraId="1EF8E4E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D71670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12894DF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5B6994A9" w14:textId="77777777">
        <w:trPr>
          <w:jc w:val="center"/>
        </w:trPr>
        <w:tc>
          <w:tcPr>
            <w:tcW w:w="1173" w:type="dxa"/>
          </w:tcPr>
          <w:p w14:paraId="5865CB5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436C489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C1.5 Electrode: connected for 24-h continuous ECG monitoring of heart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rate and rhythm;</w:t>
            </w:r>
          </w:p>
        </w:tc>
        <w:tc>
          <w:tcPr>
            <w:tcW w:w="767" w:type="dxa"/>
            <w:vAlign w:val="center"/>
          </w:tcPr>
          <w:p w14:paraId="541EA63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36DC76A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42C0041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B6221E" w14:paraId="61316A64" w14:textId="77777777">
        <w:trPr>
          <w:jc w:val="center"/>
        </w:trPr>
        <w:tc>
          <w:tcPr>
            <w:tcW w:w="1173" w:type="dxa"/>
          </w:tcPr>
          <w:p w14:paraId="7C78FAF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8410BA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C1.6 Pulse oximetry sensor: continuously connected to the cardiac monitoring system for 24-h real-time SpO</w:t>
            </w:r>
            <w:r>
              <w:rPr>
                <w:kern w:val="0"/>
                <w:sz w:val="21"/>
                <w:szCs w:val="22"/>
                <w:vertAlign w:val="subscript"/>
                <w:lang w:val="en-GB"/>
                <w14:ligatures w14:val="none"/>
              </w:rPr>
              <w:t>2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monitoring;</w:t>
            </w:r>
          </w:p>
        </w:tc>
        <w:tc>
          <w:tcPr>
            <w:tcW w:w="767" w:type="dxa"/>
            <w:vAlign w:val="center"/>
          </w:tcPr>
          <w:p w14:paraId="026906C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12358C2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2B4DC2A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4DE79FAF" w14:textId="77777777">
        <w:trPr>
          <w:jc w:val="center"/>
        </w:trPr>
        <w:tc>
          <w:tcPr>
            <w:tcW w:w="1173" w:type="dxa"/>
          </w:tcPr>
          <w:p w14:paraId="3FCB637B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8B447C3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C1.7 Sensory: promptly report any pain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or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cold sensation to healthcare staff;</w:t>
            </w:r>
          </w:p>
        </w:tc>
        <w:tc>
          <w:tcPr>
            <w:tcW w:w="767" w:type="dxa"/>
            <w:vAlign w:val="center"/>
          </w:tcPr>
          <w:p w14:paraId="3731FB2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137BDB1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118F9F8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507DC979" w14:textId="77777777">
        <w:trPr>
          <w:jc w:val="center"/>
        </w:trPr>
        <w:tc>
          <w:tcPr>
            <w:tcW w:w="1173" w:type="dxa"/>
          </w:tcPr>
          <w:p w14:paraId="49E5EBC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92AD53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C1.8 Air mattress: automatic cyclic inflation was performed according to pre-set parameters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.</w:t>
            </w:r>
          </w:p>
        </w:tc>
        <w:tc>
          <w:tcPr>
            <w:tcW w:w="767" w:type="dxa"/>
            <w:vAlign w:val="center"/>
          </w:tcPr>
          <w:p w14:paraId="5A100AF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3480857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418CC56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B6221E" w14:paraId="1394D618" w14:textId="77777777">
        <w:trPr>
          <w:jc w:val="center"/>
        </w:trPr>
        <w:tc>
          <w:tcPr>
            <w:tcW w:w="1173" w:type="dxa"/>
          </w:tcPr>
          <w:p w14:paraId="04A7049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668FD30" w14:textId="252BDEAC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C2.1 Clinical needs were identified using the bedside </w:t>
            </w:r>
            <w:r w:rsidR="00AF53F5">
              <w:rPr>
                <w:kern w:val="0"/>
                <w:sz w:val="21"/>
                <w:szCs w:val="22"/>
                <w:lang w:val="en-GB"/>
                <w14:ligatures w14:val="none"/>
              </w:rPr>
              <w:t>‘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One-Glance</w:t>
            </w:r>
            <w:r w:rsidR="00AF53F5">
              <w:rPr>
                <w:kern w:val="0"/>
                <w:sz w:val="21"/>
                <w:szCs w:val="22"/>
                <w:lang w:val="en-GB"/>
                <w14:ligatures w14:val="none"/>
              </w:rPr>
              <w:t>’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checklist;</w:t>
            </w:r>
          </w:p>
        </w:tc>
        <w:tc>
          <w:tcPr>
            <w:tcW w:w="767" w:type="dxa"/>
            <w:vAlign w:val="center"/>
          </w:tcPr>
          <w:p w14:paraId="54C5E17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66799E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0F88F11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769C4803" w14:textId="77777777">
        <w:trPr>
          <w:jc w:val="center"/>
        </w:trPr>
        <w:tc>
          <w:tcPr>
            <w:tcW w:w="1173" w:type="dxa"/>
          </w:tcPr>
          <w:p w14:paraId="4FE6240B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B01A53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C2.2 Light bedrail tapping;</w:t>
            </w:r>
          </w:p>
        </w:tc>
        <w:tc>
          <w:tcPr>
            <w:tcW w:w="767" w:type="dxa"/>
            <w:vAlign w:val="center"/>
          </w:tcPr>
          <w:p w14:paraId="192C2C6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EB0948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673EFDD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747767C5" w14:textId="77777777">
        <w:trPr>
          <w:jc w:val="center"/>
        </w:trPr>
        <w:tc>
          <w:tcPr>
            <w:tcW w:w="1173" w:type="dxa"/>
          </w:tcPr>
          <w:p w14:paraId="64839C6A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8147C21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C2.3 Head nodding /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h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ead shaking;</w:t>
            </w:r>
          </w:p>
        </w:tc>
        <w:tc>
          <w:tcPr>
            <w:tcW w:w="767" w:type="dxa"/>
            <w:vAlign w:val="center"/>
          </w:tcPr>
          <w:p w14:paraId="34EACDD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2EE862E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242682D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3A1C0AB3" w14:textId="77777777">
        <w:trPr>
          <w:jc w:val="center"/>
        </w:trPr>
        <w:tc>
          <w:tcPr>
            <w:tcW w:w="1173" w:type="dxa"/>
          </w:tcPr>
          <w:p w14:paraId="23D4EAB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A3CB1DD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C2.4 Write when clinically necessary.</w:t>
            </w:r>
          </w:p>
        </w:tc>
        <w:tc>
          <w:tcPr>
            <w:tcW w:w="767" w:type="dxa"/>
            <w:vAlign w:val="center"/>
          </w:tcPr>
          <w:p w14:paraId="4580472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65364AC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6EE09E0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B6221E" w14:paraId="47BFF482" w14:textId="77777777">
        <w:trPr>
          <w:jc w:val="center"/>
        </w:trPr>
        <w:tc>
          <w:tcPr>
            <w:tcW w:w="1173" w:type="dxa"/>
          </w:tcPr>
          <w:p w14:paraId="60D354DC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66B61F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C3.1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Avoid fighting the ventilator; synchronize with its respiratory cycle and maintain normal breathing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009A767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0BE462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5E96517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56F222D1" w14:textId="77777777">
        <w:trPr>
          <w:jc w:val="center"/>
        </w:trPr>
        <w:tc>
          <w:tcPr>
            <w:tcW w:w="1173" w:type="dxa"/>
          </w:tcPr>
          <w:p w14:paraId="2A13F47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A977ABC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C3.2 Avoid tubing tension to prevent accidental extubation;</w:t>
            </w:r>
          </w:p>
        </w:tc>
        <w:tc>
          <w:tcPr>
            <w:tcW w:w="767" w:type="dxa"/>
            <w:vAlign w:val="center"/>
          </w:tcPr>
          <w:p w14:paraId="004C6CE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0EFA449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32252B1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147A4DB1" w14:textId="77777777">
        <w:trPr>
          <w:jc w:val="center"/>
        </w:trPr>
        <w:tc>
          <w:tcPr>
            <w:tcW w:w="1173" w:type="dxa"/>
          </w:tcPr>
          <w:p w14:paraId="222E90B5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F722EF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C3.3 Maintain quiet rest and avoid agitation.</w:t>
            </w:r>
          </w:p>
        </w:tc>
        <w:tc>
          <w:tcPr>
            <w:tcW w:w="767" w:type="dxa"/>
            <w:vAlign w:val="center"/>
          </w:tcPr>
          <w:p w14:paraId="0A81ABC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2BA8B61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025F137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17A98115" w14:textId="77777777">
        <w:trPr>
          <w:jc w:val="center"/>
        </w:trPr>
        <w:tc>
          <w:tcPr>
            <w:tcW w:w="1173" w:type="dxa"/>
          </w:tcPr>
          <w:p w14:paraId="33033F25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E9A2FA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C4.1 Maintain semi-recumbent position;</w:t>
            </w:r>
          </w:p>
        </w:tc>
        <w:tc>
          <w:tcPr>
            <w:tcW w:w="767" w:type="dxa"/>
            <w:vAlign w:val="center"/>
          </w:tcPr>
          <w:p w14:paraId="1C220E6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618E5F6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630" w:type="dxa"/>
            <w:vAlign w:val="center"/>
          </w:tcPr>
          <w:p w14:paraId="2DEDD24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13</w:t>
            </w:r>
          </w:p>
        </w:tc>
      </w:tr>
      <w:tr w:rsidR="00B6221E" w14:paraId="5E49E558" w14:textId="77777777">
        <w:trPr>
          <w:jc w:val="center"/>
        </w:trPr>
        <w:tc>
          <w:tcPr>
            <w:tcW w:w="1173" w:type="dxa"/>
          </w:tcPr>
          <w:p w14:paraId="5CC9C37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35BA47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C4.2 Regulate the respiratory frequency with deep and slow breathing;</w:t>
            </w:r>
          </w:p>
        </w:tc>
        <w:tc>
          <w:tcPr>
            <w:tcW w:w="767" w:type="dxa"/>
            <w:vAlign w:val="center"/>
          </w:tcPr>
          <w:p w14:paraId="2DC1179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63B3A63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7DFC976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389980BA" w14:textId="77777777">
        <w:trPr>
          <w:jc w:val="center"/>
        </w:trPr>
        <w:tc>
          <w:tcPr>
            <w:tcW w:w="1173" w:type="dxa"/>
          </w:tcPr>
          <w:p w14:paraId="53F05C6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714AEE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C4.3 Ensure proper positioning of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oxygen tubes;</w:t>
            </w:r>
          </w:p>
        </w:tc>
        <w:tc>
          <w:tcPr>
            <w:tcW w:w="767" w:type="dxa"/>
            <w:vAlign w:val="center"/>
          </w:tcPr>
          <w:p w14:paraId="7F87DB6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19F9747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11F6800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53900E67" w14:textId="77777777">
        <w:trPr>
          <w:jc w:val="center"/>
        </w:trPr>
        <w:tc>
          <w:tcPr>
            <w:tcW w:w="1173" w:type="dxa"/>
          </w:tcPr>
          <w:p w14:paraId="73EC3BA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8B97EF0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C4.4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Undertake respiratory muscle training by a breathing trainer;</w:t>
            </w:r>
          </w:p>
        </w:tc>
        <w:tc>
          <w:tcPr>
            <w:tcW w:w="767" w:type="dxa"/>
            <w:vAlign w:val="center"/>
          </w:tcPr>
          <w:p w14:paraId="0F478E0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4720C8B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43</w:t>
            </w:r>
          </w:p>
        </w:tc>
        <w:tc>
          <w:tcPr>
            <w:tcW w:w="630" w:type="dxa"/>
            <w:vAlign w:val="center"/>
          </w:tcPr>
          <w:p w14:paraId="4FC1A97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09</w:t>
            </w:r>
          </w:p>
        </w:tc>
      </w:tr>
      <w:tr w:rsidR="00B6221E" w14:paraId="2844620C" w14:textId="77777777">
        <w:trPr>
          <w:jc w:val="center"/>
        </w:trPr>
        <w:tc>
          <w:tcPr>
            <w:tcW w:w="1173" w:type="dxa"/>
          </w:tcPr>
          <w:p w14:paraId="5885782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35E8DB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C4.5 Perform coughing exercises;</w:t>
            </w:r>
          </w:p>
        </w:tc>
        <w:tc>
          <w:tcPr>
            <w:tcW w:w="767" w:type="dxa"/>
            <w:vAlign w:val="center"/>
          </w:tcPr>
          <w:p w14:paraId="2D6F656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2591AB3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6061F01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521BD339" w14:textId="77777777">
        <w:trPr>
          <w:jc w:val="center"/>
        </w:trPr>
        <w:tc>
          <w:tcPr>
            <w:tcW w:w="1173" w:type="dxa"/>
          </w:tcPr>
          <w:p w14:paraId="627228F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09A9E4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C4.6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Engage in appropriate bed-based exercises, particularly involving the affected limb;</w:t>
            </w:r>
          </w:p>
        </w:tc>
        <w:tc>
          <w:tcPr>
            <w:tcW w:w="767" w:type="dxa"/>
            <w:vAlign w:val="center"/>
          </w:tcPr>
          <w:p w14:paraId="56B761C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543035B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588A70F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11E6BB72" w14:textId="77777777">
        <w:trPr>
          <w:jc w:val="center"/>
        </w:trPr>
        <w:tc>
          <w:tcPr>
            <w:tcW w:w="1173" w:type="dxa"/>
          </w:tcPr>
          <w:p w14:paraId="10830D5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EA3C86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C4.7 Report pain level to the medical staff using a 0–10 NRS.</w:t>
            </w:r>
          </w:p>
        </w:tc>
        <w:tc>
          <w:tcPr>
            <w:tcW w:w="767" w:type="dxa"/>
            <w:vAlign w:val="center"/>
          </w:tcPr>
          <w:p w14:paraId="3C4CE72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6D4D5A3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4B8A40D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6AC0825A" w14:textId="77777777">
        <w:trPr>
          <w:jc w:val="center"/>
        </w:trPr>
        <w:tc>
          <w:tcPr>
            <w:tcW w:w="1173" w:type="dxa"/>
          </w:tcPr>
          <w:p w14:paraId="5BB1CC7E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EFEF3E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C5.1 Lighting: ICU night-time lighting is minimized to promote patient rest, with retained task lighting for clinical observation and interventions;</w:t>
            </w:r>
          </w:p>
        </w:tc>
        <w:tc>
          <w:tcPr>
            <w:tcW w:w="767" w:type="dxa"/>
            <w:vAlign w:val="center"/>
          </w:tcPr>
          <w:p w14:paraId="25E102D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44361AD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  <w:tc>
          <w:tcPr>
            <w:tcW w:w="630" w:type="dxa"/>
            <w:vAlign w:val="center"/>
          </w:tcPr>
          <w:p w14:paraId="6AAF864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04</w:t>
            </w:r>
          </w:p>
        </w:tc>
      </w:tr>
      <w:tr w:rsidR="00B6221E" w14:paraId="4F297DC1" w14:textId="77777777">
        <w:trPr>
          <w:jc w:val="center"/>
        </w:trPr>
        <w:tc>
          <w:tcPr>
            <w:tcW w:w="1173" w:type="dxa"/>
          </w:tcPr>
          <w:p w14:paraId="7655A7FC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F1A60F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C5.2 Voice: ICU equipment is highly sensitive, and frequently produces alert tones and alarm sounds. Healthcare professionals generate sounds during night-time medical procedures;</w:t>
            </w:r>
          </w:p>
        </w:tc>
        <w:tc>
          <w:tcPr>
            <w:tcW w:w="767" w:type="dxa"/>
            <w:vAlign w:val="center"/>
          </w:tcPr>
          <w:p w14:paraId="4206A54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1400059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5FE429E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5E8ECAEE" w14:textId="77777777">
        <w:trPr>
          <w:jc w:val="center"/>
        </w:trPr>
        <w:tc>
          <w:tcPr>
            <w:tcW w:w="1173" w:type="dxa"/>
          </w:tcPr>
          <w:p w14:paraId="05CA3D5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A9FFF7C" w14:textId="7FAF87F4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C5.3 Comfort: promptly communicate comfort-related needs (e.g., ‘I feel too cold’ or ‘feel overheated’) to nurses for timely interventions such as blanket adjustment;</w:t>
            </w:r>
          </w:p>
        </w:tc>
        <w:tc>
          <w:tcPr>
            <w:tcW w:w="767" w:type="dxa"/>
            <w:vAlign w:val="center"/>
          </w:tcPr>
          <w:p w14:paraId="2718F97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0426ED4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646A56B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38157589" w14:textId="77777777">
        <w:trPr>
          <w:jc w:val="center"/>
        </w:trPr>
        <w:tc>
          <w:tcPr>
            <w:tcW w:w="1173" w:type="dxa"/>
          </w:tcPr>
          <w:p w14:paraId="270BFBBB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1C504A9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C5.4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ICU </w:t>
            </w:r>
            <w:r w:rsidRPr="005C2400">
              <w:rPr>
                <w:kern w:val="0"/>
                <w:sz w:val="21"/>
                <w:szCs w:val="21"/>
                <w:lang w:val="en-GB"/>
                <w14:ligatures w14:val="none"/>
              </w:rPr>
              <w:t>staffing ensures continuous care by healthcare professionals around the clock, though night-time nursing resources are frequently limited. If a nurse is not present at a given bedside, they are likely providing urgent care to another patient;</w:t>
            </w:r>
          </w:p>
        </w:tc>
        <w:tc>
          <w:tcPr>
            <w:tcW w:w="767" w:type="dxa"/>
            <w:vAlign w:val="center"/>
          </w:tcPr>
          <w:p w14:paraId="4E50850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720" w:type="dxa"/>
            <w:vAlign w:val="center"/>
          </w:tcPr>
          <w:p w14:paraId="020D7D1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47</w:t>
            </w:r>
          </w:p>
        </w:tc>
        <w:tc>
          <w:tcPr>
            <w:tcW w:w="630" w:type="dxa"/>
            <w:vAlign w:val="center"/>
          </w:tcPr>
          <w:p w14:paraId="5A84EA1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B6221E" w14:paraId="299A987F" w14:textId="77777777">
        <w:trPr>
          <w:jc w:val="center"/>
        </w:trPr>
        <w:tc>
          <w:tcPr>
            <w:tcW w:w="1173" w:type="dxa"/>
          </w:tcPr>
          <w:p w14:paraId="2A4AD8F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717D0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C5.5 Please speak softly or lightly tap your bed if you require help;</w:t>
            </w:r>
          </w:p>
        </w:tc>
        <w:tc>
          <w:tcPr>
            <w:tcW w:w="767" w:type="dxa"/>
            <w:vAlign w:val="center"/>
          </w:tcPr>
          <w:p w14:paraId="60D6497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17CD1E7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33178D7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69C72DF8" w14:textId="77777777">
        <w:trPr>
          <w:jc w:val="center"/>
        </w:trPr>
        <w:tc>
          <w:tcPr>
            <w:tcW w:w="1173" w:type="dxa"/>
          </w:tcPr>
          <w:p w14:paraId="2AD9158E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651CC51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C5.6 Adequate rest during the first postoperative night is essential to maintain the next-day respiratory function, particularly for effective coughing and expectoration;</w:t>
            </w:r>
          </w:p>
        </w:tc>
        <w:tc>
          <w:tcPr>
            <w:tcW w:w="767" w:type="dxa"/>
            <w:vAlign w:val="center"/>
          </w:tcPr>
          <w:p w14:paraId="1BC31C9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272D918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1A34770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B6221E" w14:paraId="00ED04C5" w14:textId="77777777">
        <w:trPr>
          <w:jc w:val="center"/>
        </w:trPr>
        <w:tc>
          <w:tcPr>
            <w:tcW w:w="1173" w:type="dxa"/>
          </w:tcPr>
          <w:p w14:paraId="193B688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7269A74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C5.7 Should insomnia occur, promptly notify healthcare professionals for evaluation of the need for potential pharmacological interventions;</w:t>
            </w:r>
          </w:p>
        </w:tc>
        <w:tc>
          <w:tcPr>
            <w:tcW w:w="767" w:type="dxa"/>
            <w:vAlign w:val="center"/>
          </w:tcPr>
          <w:p w14:paraId="3F00149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012253B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1CF1BD0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B6221E" w14:paraId="7B54C139" w14:textId="77777777">
        <w:trPr>
          <w:jc w:val="center"/>
        </w:trPr>
        <w:tc>
          <w:tcPr>
            <w:tcW w:w="1173" w:type="dxa"/>
          </w:tcPr>
          <w:p w14:paraId="1FDCAF0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0337D3D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C6.1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A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nti-inflammatory;</w:t>
            </w:r>
          </w:p>
        </w:tc>
        <w:tc>
          <w:tcPr>
            <w:tcW w:w="767" w:type="dxa"/>
            <w:vAlign w:val="center"/>
          </w:tcPr>
          <w:p w14:paraId="02588B1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4.7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720" w:type="dxa"/>
            <w:vAlign w:val="center"/>
          </w:tcPr>
          <w:p w14:paraId="19DDBE6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630" w:type="dxa"/>
            <w:vAlign w:val="center"/>
          </w:tcPr>
          <w:p w14:paraId="6ADEAB0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B6221E" w14:paraId="4E409F6D" w14:textId="77777777">
        <w:trPr>
          <w:jc w:val="center"/>
        </w:trPr>
        <w:tc>
          <w:tcPr>
            <w:tcW w:w="1173" w:type="dxa"/>
          </w:tcPr>
          <w:p w14:paraId="7D85AE33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C78DC8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C6.2 Phlegm-reducing medications;</w:t>
            </w:r>
          </w:p>
        </w:tc>
        <w:tc>
          <w:tcPr>
            <w:tcW w:w="767" w:type="dxa"/>
            <w:vAlign w:val="center"/>
          </w:tcPr>
          <w:p w14:paraId="13B1069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4.7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720" w:type="dxa"/>
            <w:vAlign w:val="center"/>
          </w:tcPr>
          <w:p w14:paraId="095625F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630" w:type="dxa"/>
            <w:vAlign w:val="center"/>
          </w:tcPr>
          <w:p w14:paraId="48FA880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B6221E" w14:paraId="0E88B589" w14:textId="77777777">
        <w:trPr>
          <w:jc w:val="center"/>
        </w:trPr>
        <w:tc>
          <w:tcPr>
            <w:tcW w:w="1173" w:type="dxa"/>
          </w:tcPr>
          <w:p w14:paraId="2030E54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ED79B20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C6.3 Haemostatic / pain medications;</w:t>
            </w:r>
          </w:p>
        </w:tc>
        <w:tc>
          <w:tcPr>
            <w:tcW w:w="767" w:type="dxa"/>
            <w:vAlign w:val="center"/>
          </w:tcPr>
          <w:p w14:paraId="0066CA0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4.7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720" w:type="dxa"/>
            <w:vAlign w:val="center"/>
          </w:tcPr>
          <w:p w14:paraId="0262541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630" w:type="dxa"/>
            <w:vAlign w:val="center"/>
          </w:tcPr>
          <w:p w14:paraId="11413B3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</w:p>
        </w:tc>
      </w:tr>
      <w:tr w:rsidR="00B6221E" w14:paraId="20AC8C72" w14:textId="77777777">
        <w:trPr>
          <w:jc w:val="center"/>
        </w:trPr>
        <w:tc>
          <w:tcPr>
            <w:tcW w:w="1173" w:type="dxa"/>
          </w:tcPr>
          <w:p w14:paraId="2DA90E3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9923F9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C6.4 Gastroprotective agents and antiemetics.</w:t>
            </w:r>
          </w:p>
        </w:tc>
        <w:tc>
          <w:tcPr>
            <w:tcW w:w="767" w:type="dxa"/>
            <w:vAlign w:val="center"/>
          </w:tcPr>
          <w:p w14:paraId="0A9E2E2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68</w:t>
            </w:r>
          </w:p>
        </w:tc>
        <w:tc>
          <w:tcPr>
            <w:tcW w:w="720" w:type="dxa"/>
            <w:vAlign w:val="center"/>
          </w:tcPr>
          <w:p w14:paraId="715D696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78</w:t>
            </w:r>
          </w:p>
        </w:tc>
        <w:tc>
          <w:tcPr>
            <w:tcW w:w="630" w:type="dxa"/>
            <w:vAlign w:val="center"/>
          </w:tcPr>
          <w:p w14:paraId="27A283F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</w:t>
            </w:r>
          </w:p>
        </w:tc>
      </w:tr>
      <w:tr w:rsidR="00B6221E" w14:paraId="3A398BF1" w14:textId="77777777">
        <w:trPr>
          <w:jc w:val="center"/>
        </w:trPr>
        <w:tc>
          <w:tcPr>
            <w:tcW w:w="1173" w:type="dxa"/>
          </w:tcPr>
          <w:p w14:paraId="1694A75E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FE56C3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D1.1 Close your lips securely around the nebuliser mouthpiece;</w:t>
            </w:r>
          </w:p>
        </w:tc>
        <w:tc>
          <w:tcPr>
            <w:tcW w:w="767" w:type="dxa"/>
            <w:vAlign w:val="center"/>
          </w:tcPr>
          <w:p w14:paraId="7F75FE4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6CA8EAB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43</w:t>
            </w:r>
          </w:p>
        </w:tc>
        <w:tc>
          <w:tcPr>
            <w:tcW w:w="630" w:type="dxa"/>
            <w:vAlign w:val="center"/>
          </w:tcPr>
          <w:p w14:paraId="27426C1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B6221E" w14:paraId="3E217CDA" w14:textId="77777777">
        <w:trPr>
          <w:jc w:val="center"/>
        </w:trPr>
        <w:tc>
          <w:tcPr>
            <w:tcW w:w="1173" w:type="dxa"/>
          </w:tcPr>
          <w:p w14:paraId="4CBA715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79C14A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D1.2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R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equire 15–20 minutes.</w:t>
            </w:r>
          </w:p>
        </w:tc>
        <w:tc>
          <w:tcPr>
            <w:tcW w:w="767" w:type="dxa"/>
            <w:vAlign w:val="center"/>
          </w:tcPr>
          <w:p w14:paraId="29D19EB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69C2ADF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43</w:t>
            </w:r>
          </w:p>
        </w:tc>
        <w:tc>
          <w:tcPr>
            <w:tcW w:w="630" w:type="dxa"/>
            <w:vAlign w:val="center"/>
          </w:tcPr>
          <w:p w14:paraId="6C98D49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B6221E" w14:paraId="69C25673" w14:textId="77777777">
        <w:trPr>
          <w:jc w:val="center"/>
        </w:trPr>
        <w:tc>
          <w:tcPr>
            <w:tcW w:w="1173" w:type="dxa"/>
          </w:tcPr>
          <w:p w14:paraId="25BF8DB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0AD5DA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D2.1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Practice diaphragmatic breathing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55EDDEC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21874FD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5F0F51C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2B0AEAB1" w14:textId="77777777">
        <w:trPr>
          <w:jc w:val="center"/>
        </w:trPr>
        <w:tc>
          <w:tcPr>
            <w:tcW w:w="1173" w:type="dxa"/>
          </w:tcPr>
          <w:p w14:paraId="5F7B7B5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F37218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D2.2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Practice coughing and expectoration techniques</w:t>
            </w:r>
          </w:p>
        </w:tc>
        <w:tc>
          <w:tcPr>
            <w:tcW w:w="767" w:type="dxa"/>
            <w:vAlign w:val="center"/>
          </w:tcPr>
          <w:p w14:paraId="210E13F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3421592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7E66064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18DB9D57" w14:textId="77777777">
        <w:trPr>
          <w:jc w:val="center"/>
        </w:trPr>
        <w:tc>
          <w:tcPr>
            <w:tcW w:w="1173" w:type="dxa"/>
          </w:tcPr>
          <w:p w14:paraId="5CDA648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14FCC9D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D3.1 After 6:30 AM the following morning, maintain NPO status;</w:t>
            </w:r>
          </w:p>
        </w:tc>
        <w:tc>
          <w:tcPr>
            <w:tcW w:w="767" w:type="dxa"/>
            <w:vAlign w:val="center"/>
          </w:tcPr>
          <w:p w14:paraId="2D696BA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40534CC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70</w:t>
            </w:r>
          </w:p>
        </w:tc>
        <w:tc>
          <w:tcPr>
            <w:tcW w:w="630" w:type="dxa"/>
            <w:vAlign w:val="center"/>
          </w:tcPr>
          <w:p w14:paraId="56B5D5E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15</w:t>
            </w:r>
          </w:p>
        </w:tc>
      </w:tr>
      <w:tr w:rsidR="00B6221E" w14:paraId="2AEB98B6" w14:textId="77777777">
        <w:trPr>
          <w:jc w:val="center"/>
        </w:trPr>
        <w:tc>
          <w:tcPr>
            <w:tcW w:w="1173" w:type="dxa"/>
          </w:tcPr>
          <w:p w14:paraId="3C2FE2B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18F3E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D3.2 Wait for the physician′s morning assessment.</w:t>
            </w:r>
          </w:p>
        </w:tc>
        <w:tc>
          <w:tcPr>
            <w:tcW w:w="767" w:type="dxa"/>
            <w:vAlign w:val="center"/>
          </w:tcPr>
          <w:p w14:paraId="1C51969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50</w:t>
            </w:r>
          </w:p>
        </w:tc>
        <w:tc>
          <w:tcPr>
            <w:tcW w:w="720" w:type="dxa"/>
            <w:vAlign w:val="center"/>
          </w:tcPr>
          <w:p w14:paraId="010B2F7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86</w:t>
            </w:r>
          </w:p>
        </w:tc>
        <w:tc>
          <w:tcPr>
            <w:tcW w:w="630" w:type="dxa"/>
            <w:vAlign w:val="center"/>
          </w:tcPr>
          <w:p w14:paraId="2528D7C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</w:t>
            </w:r>
          </w:p>
        </w:tc>
      </w:tr>
      <w:tr w:rsidR="00B6221E" w14:paraId="7BAB2780" w14:textId="77777777">
        <w:trPr>
          <w:jc w:val="center"/>
        </w:trPr>
        <w:tc>
          <w:tcPr>
            <w:tcW w:w="1173" w:type="dxa"/>
          </w:tcPr>
          <w:p w14:paraId="2B4E36C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2992CE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D4.1 The on-duty physician will collect venous blood samples for re-evaluation of postoperative parameters;</w:t>
            </w:r>
          </w:p>
        </w:tc>
        <w:tc>
          <w:tcPr>
            <w:tcW w:w="767" w:type="dxa"/>
            <w:vAlign w:val="center"/>
          </w:tcPr>
          <w:p w14:paraId="795C749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4.55</w:t>
            </w:r>
          </w:p>
        </w:tc>
        <w:tc>
          <w:tcPr>
            <w:tcW w:w="720" w:type="dxa"/>
            <w:vAlign w:val="center"/>
          </w:tcPr>
          <w:p w14:paraId="6AF2B9C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1.06</w:t>
            </w:r>
          </w:p>
        </w:tc>
        <w:tc>
          <w:tcPr>
            <w:tcW w:w="630" w:type="dxa"/>
            <w:vAlign w:val="center"/>
          </w:tcPr>
          <w:p w14:paraId="7CCDBBD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23</w:t>
            </w:r>
          </w:p>
        </w:tc>
      </w:tr>
      <w:tr w:rsidR="00B6221E" w14:paraId="6B36EA1F" w14:textId="77777777">
        <w:trPr>
          <w:jc w:val="center"/>
        </w:trPr>
        <w:tc>
          <w:tcPr>
            <w:tcW w:w="1173" w:type="dxa"/>
          </w:tcPr>
          <w:p w14:paraId="70174CF6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8F0761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D4.2 Arterial blood sampling for gas analysis by physician.</w:t>
            </w:r>
          </w:p>
        </w:tc>
        <w:tc>
          <w:tcPr>
            <w:tcW w:w="767" w:type="dxa"/>
            <w:vAlign w:val="center"/>
          </w:tcPr>
          <w:p w14:paraId="4BF06DB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4.55</w:t>
            </w:r>
          </w:p>
        </w:tc>
        <w:tc>
          <w:tcPr>
            <w:tcW w:w="720" w:type="dxa"/>
            <w:vAlign w:val="center"/>
          </w:tcPr>
          <w:p w14:paraId="61AEA36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1.06</w:t>
            </w:r>
          </w:p>
        </w:tc>
        <w:tc>
          <w:tcPr>
            <w:tcW w:w="630" w:type="dxa"/>
            <w:vAlign w:val="center"/>
          </w:tcPr>
          <w:p w14:paraId="03BFAC0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23</w:t>
            </w:r>
          </w:p>
        </w:tc>
      </w:tr>
      <w:tr w:rsidR="00B6221E" w14:paraId="369D636F" w14:textId="77777777">
        <w:trPr>
          <w:jc w:val="center"/>
        </w:trPr>
        <w:tc>
          <w:tcPr>
            <w:tcW w:w="1173" w:type="dxa"/>
          </w:tcPr>
          <w:p w14:paraId="34C08AD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99B4361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D5.1 Nurses assessed drainage-tube patency and effluent characteristics;</w:t>
            </w:r>
          </w:p>
        </w:tc>
        <w:tc>
          <w:tcPr>
            <w:tcW w:w="767" w:type="dxa"/>
            <w:vAlign w:val="center"/>
          </w:tcPr>
          <w:p w14:paraId="3474C1F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7E41355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1.00</w:t>
            </w:r>
          </w:p>
        </w:tc>
        <w:tc>
          <w:tcPr>
            <w:tcW w:w="630" w:type="dxa"/>
            <w:vAlign w:val="center"/>
          </w:tcPr>
          <w:p w14:paraId="26A8D91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22</w:t>
            </w:r>
          </w:p>
        </w:tc>
      </w:tr>
      <w:tr w:rsidR="00B6221E" w14:paraId="46C56EAB" w14:textId="77777777">
        <w:trPr>
          <w:jc w:val="center"/>
        </w:trPr>
        <w:tc>
          <w:tcPr>
            <w:tcW w:w="1173" w:type="dxa"/>
          </w:tcPr>
          <w:p w14:paraId="4EFC5A83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2292E7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D5.2 Replace the chest-drainage bottle when clinically indicated.</w:t>
            </w:r>
          </w:p>
        </w:tc>
        <w:tc>
          <w:tcPr>
            <w:tcW w:w="767" w:type="dxa"/>
            <w:vAlign w:val="center"/>
          </w:tcPr>
          <w:p w14:paraId="40E8E4D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419F38B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1.00</w:t>
            </w:r>
          </w:p>
        </w:tc>
        <w:tc>
          <w:tcPr>
            <w:tcW w:w="630" w:type="dxa"/>
            <w:vAlign w:val="center"/>
          </w:tcPr>
          <w:p w14:paraId="144F719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22</w:t>
            </w:r>
          </w:p>
        </w:tc>
      </w:tr>
      <w:tr w:rsidR="00B6221E" w14:paraId="55C814E9" w14:textId="77777777">
        <w:trPr>
          <w:jc w:val="center"/>
        </w:trPr>
        <w:tc>
          <w:tcPr>
            <w:tcW w:w="1173" w:type="dxa"/>
          </w:tcPr>
          <w:p w14:paraId="1F33748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0A5A2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D6.1 The surgeon assessed postoperative recovery, including vital signs, drainage characteristics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/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volume, results of blood gas analysis, and cough effectiveness;</w:t>
            </w:r>
          </w:p>
        </w:tc>
        <w:tc>
          <w:tcPr>
            <w:tcW w:w="767" w:type="dxa"/>
            <w:vAlign w:val="center"/>
          </w:tcPr>
          <w:p w14:paraId="6C314E5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720" w:type="dxa"/>
            <w:vAlign w:val="center"/>
          </w:tcPr>
          <w:p w14:paraId="3A97B7C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61</w:t>
            </w:r>
          </w:p>
        </w:tc>
        <w:tc>
          <w:tcPr>
            <w:tcW w:w="630" w:type="dxa"/>
            <w:vAlign w:val="center"/>
          </w:tcPr>
          <w:p w14:paraId="6972021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13</w:t>
            </w:r>
          </w:p>
        </w:tc>
      </w:tr>
      <w:tr w:rsidR="00B6221E" w14:paraId="6BBF9154" w14:textId="77777777">
        <w:trPr>
          <w:jc w:val="center"/>
        </w:trPr>
        <w:tc>
          <w:tcPr>
            <w:tcW w:w="1173" w:type="dxa"/>
          </w:tcPr>
          <w:p w14:paraId="77D70A94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FBDCB1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D6.2 Bronchoscopic secretion clearance was performed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when clinically indicated, based on assessments during ward rounds.</w:t>
            </w:r>
          </w:p>
        </w:tc>
        <w:tc>
          <w:tcPr>
            <w:tcW w:w="767" w:type="dxa"/>
            <w:vAlign w:val="center"/>
          </w:tcPr>
          <w:p w14:paraId="7F25575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5693CB7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630" w:type="dxa"/>
            <w:vAlign w:val="center"/>
          </w:tcPr>
          <w:p w14:paraId="7EF0823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16</w:t>
            </w:r>
          </w:p>
        </w:tc>
      </w:tr>
      <w:tr w:rsidR="00B6221E" w14:paraId="1EED89EB" w14:textId="77777777">
        <w:trPr>
          <w:jc w:val="center"/>
        </w:trPr>
        <w:tc>
          <w:tcPr>
            <w:tcW w:w="1173" w:type="dxa"/>
          </w:tcPr>
          <w:p w14:paraId="2F37235A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153F375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D7.1 Wound assessment was performed by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nurses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3CAFBF7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3D5060A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630" w:type="dxa"/>
            <w:vAlign w:val="center"/>
          </w:tcPr>
          <w:p w14:paraId="4F98407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16</w:t>
            </w:r>
          </w:p>
        </w:tc>
      </w:tr>
      <w:tr w:rsidR="00B6221E" w14:paraId="5CC78444" w14:textId="77777777">
        <w:trPr>
          <w:jc w:val="center"/>
        </w:trPr>
        <w:tc>
          <w:tcPr>
            <w:tcW w:w="1173" w:type="dxa"/>
          </w:tcPr>
          <w:p w14:paraId="19D0C5CE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941239C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D7.2 Wound dressings were aseptically changed in case of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moisture penetration.</w:t>
            </w:r>
          </w:p>
        </w:tc>
        <w:tc>
          <w:tcPr>
            <w:tcW w:w="767" w:type="dxa"/>
            <w:vAlign w:val="center"/>
          </w:tcPr>
          <w:p w14:paraId="5300053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42D4FE6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77</w:t>
            </w:r>
          </w:p>
        </w:tc>
        <w:tc>
          <w:tcPr>
            <w:tcW w:w="630" w:type="dxa"/>
            <w:vAlign w:val="center"/>
          </w:tcPr>
          <w:p w14:paraId="00306CB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16</w:t>
            </w:r>
          </w:p>
        </w:tc>
      </w:tr>
      <w:tr w:rsidR="00B6221E" w14:paraId="6147359D" w14:textId="77777777">
        <w:trPr>
          <w:jc w:val="center"/>
        </w:trPr>
        <w:tc>
          <w:tcPr>
            <w:tcW w:w="1173" w:type="dxa"/>
          </w:tcPr>
          <w:p w14:paraId="6D2A121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20538C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D8.1 Healthcare professionals temporarily vacated the bedside during portable radiography;</w:t>
            </w:r>
          </w:p>
        </w:tc>
        <w:tc>
          <w:tcPr>
            <w:tcW w:w="767" w:type="dxa"/>
            <w:vAlign w:val="center"/>
          </w:tcPr>
          <w:p w14:paraId="1D60E3B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82</w:t>
            </w:r>
          </w:p>
        </w:tc>
        <w:tc>
          <w:tcPr>
            <w:tcW w:w="720" w:type="dxa"/>
            <w:vAlign w:val="center"/>
          </w:tcPr>
          <w:p w14:paraId="290CDC1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50</w:t>
            </w:r>
          </w:p>
        </w:tc>
        <w:tc>
          <w:tcPr>
            <w:tcW w:w="630" w:type="dxa"/>
            <w:vAlign w:val="center"/>
          </w:tcPr>
          <w:p w14:paraId="6D65464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10</w:t>
            </w:r>
          </w:p>
        </w:tc>
      </w:tr>
      <w:tr w:rsidR="00B6221E" w14:paraId="27A49634" w14:textId="77777777">
        <w:trPr>
          <w:jc w:val="center"/>
        </w:trPr>
        <w:tc>
          <w:tcPr>
            <w:tcW w:w="1173" w:type="dxa"/>
          </w:tcPr>
          <w:p w14:paraId="03E0BE0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FE7AF6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D8.2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CT scans may be performed externally when necessary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.</w:t>
            </w:r>
          </w:p>
        </w:tc>
        <w:tc>
          <w:tcPr>
            <w:tcW w:w="767" w:type="dxa"/>
            <w:vAlign w:val="center"/>
          </w:tcPr>
          <w:p w14:paraId="56418CA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2BBD313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630" w:type="dxa"/>
            <w:vAlign w:val="center"/>
          </w:tcPr>
          <w:p w14:paraId="1415E95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</w:tr>
      <w:tr w:rsidR="00B6221E" w14:paraId="64054804" w14:textId="77777777">
        <w:trPr>
          <w:jc w:val="center"/>
        </w:trPr>
        <w:tc>
          <w:tcPr>
            <w:tcW w:w="1173" w:type="dxa"/>
          </w:tcPr>
          <w:p w14:paraId="7023113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C578FD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D9.1 Routine therapeutic interventions were administered, including intravenous therapy;</w:t>
            </w:r>
          </w:p>
        </w:tc>
        <w:tc>
          <w:tcPr>
            <w:tcW w:w="767" w:type="dxa"/>
            <w:vAlign w:val="center"/>
          </w:tcPr>
          <w:p w14:paraId="1637164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59</w:t>
            </w:r>
          </w:p>
        </w:tc>
        <w:tc>
          <w:tcPr>
            <w:tcW w:w="720" w:type="dxa"/>
            <w:vAlign w:val="center"/>
          </w:tcPr>
          <w:p w14:paraId="5A5EB1C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1.00</w:t>
            </w:r>
          </w:p>
        </w:tc>
        <w:tc>
          <w:tcPr>
            <w:tcW w:w="630" w:type="dxa"/>
            <w:vAlign w:val="center"/>
          </w:tcPr>
          <w:p w14:paraId="7DD80A0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22</w:t>
            </w:r>
          </w:p>
        </w:tc>
      </w:tr>
      <w:tr w:rsidR="00B6221E" w14:paraId="63763523" w14:textId="77777777">
        <w:trPr>
          <w:jc w:val="center"/>
        </w:trPr>
        <w:tc>
          <w:tcPr>
            <w:tcW w:w="1173" w:type="dxa"/>
          </w:tcPr>
          <w:p w14:paraId="39A8B85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8B5ABB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D9.2 Contact for general ward bed allocation;</w:t>
            </w:r>
          </w:p>
        </w:tc>
        <w:tc>
          <w:tcPr>
            <w:tcW w:w="767" w:type="dxa"/>
            <w:vAlign w:val="center"/>
          </w:tcPr>
          <w:p w14:paraId="0C8A575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59</w:t>
            </w:r>
          </w:p>
        </w:tc>
        <w:tc>
          <w:tcPr>
            <w:tcW w:w="720" w:type="dxa"/>
            <w:vAlign w:val="center"/>
          </w:tcPr>
          <w:p w14:paraId="32456AB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1.00</w:t>
            </w:r>
          </w:p>
        </w:tc>
        <w:tc>
          <w:tcPr>
            <w:tcW w:w="630" w:type="dxa"/>
            <w:vAlign w:val="center"/>
          </w:tcPr>
          <w:p w14:paraId="2C1CAF1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22</w:t>
            </w:r>
          </w:p>
        </w:tc>
      </w:tr>
      <w:tr w:rsidR="00B6221E" w14:paraId="6AA72508" w14:textId="77777777">
        <w:trPr>
          <w:jc w:val="center"/>
        </w:trPr>
        <w:tc>
          <w:tcPr>
            <w:tcW w:w="1173" w:type="dxa"/>
          </w:tcPr>
          <w:p w14:paraId="48E15E8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8F325B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D9.3 Contact patient′s family members: one designated caregiver is permitted to continuously accompany the patient;</w:t>
            </w:r>
          </w:p>
        </w:tc>
        <w:tc>
          <w:tcPr>
            <w:tcW w:w="767" w:type="dxa"/>
            <w:vAlign w:val="center"/>
          </w:tcPr>
          <w:p w14:paraId="72FB002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224198C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0.30</w:t>
            </w:r>
          </w:p>
        </w:tc>
        <w:tc>
          <w:tcPr>
            <w:tcW w:w="630" w:type="dxa"/>
            <w:vAlign w:val="center"/>
          </w:tcPr>
          <w:p w14:paraId="498E142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0.06</w:t>
            </w:r>
          </w:p>
        </w:tc>
      </w:tr>
      <w:tr w:rsidR="00B6221E" w14:paraId="0C143FAA" w14:textId="77777777">
        <w:trPr>
          <w:jc w:val="center"/>
        </w:trPr>
        <w:tc>
          <w:tcPr>
            <w:tcW w:w="1173" w:type="dxa"/>
          </w:tcPr>
          <w:p w14:paraId="29448517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4B28D6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D9.4 Healthcare professionals completed inter-unit transfer procedures;</w:t>
            </w:r>
          </w:p>
        </w:tc>
        <w:tc>
          <w:tcPr>
            <w:tcW w:w="767" w:type="dxa"/>
            <w:vAlign w:val="center"/>
          </w:tcPr>
          <w:p w14:paraId="10E6D42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02649C3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630" w:type="dxa"/>
            <w:vAlign w:val="center"/>
          </w:tcPr>
          <w:p w14:paraId="68C942C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</w:tr>
      <w:tr w:rsidR="00B6221E" w14:paraId="2F686A9B" w14:textId="77777777">
        <w:trPr>
          <w:jc w:val="center"/>
        </w:trPr>
        <w:tc>
          <w:tcPr>
            <w:tcW w:w="1173" w:type="dxa"/>
          </w:tcPr>
          <w:p w14:paraId="7FDB260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54F19D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D9.5 N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ursing assistants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organize patient belongings;</w:t>
            </w:r>
          </w:p>
        </w:tc>
        <w:tc>
          <w:tcPr>
            <w:tcW w:w="767" w:type="dxa"/>
            <w:vAlign w:val="center"/>
          </w:tcPr>
          <w:p w14:paraId="169EF63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4.45</w:t>
            </w:r>
          </w:p>
        </w:tc>
        <w:tc>
          <w:tcPr>
            <w:tcW w:w="720" w:type="dxa"/>
            <w:vAlign w:val="center"/>
          </w:tcPr>
          <w:p w14:paraId="6B5977A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1.06</w:t>
            </w:r>
          </w:p>
        </w:tc>
        <w:tc>
          <w:tcPr>
            <w:tcW w:w="630" w:type="dxa"/>
            <w:vAlign w:val="center"/>
          </w:tcPr>
          <w:p w14:paraId="624FEDF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0.24</w:t>
            </w:r>
          </w:p>
        </w:tc>
      </w:tr>
      <w:tr w:rsidR="00B6221E" w14:paraId="6BD99C20" w14:textId="77777777">
        <w:trPr>
          <w:jc w:val="center"/>
        </w:trPr>
        <w:tc>
          <w:tcPr>
            <w:tcW w:w="1173" w:type="dxa"/>
          </w:tcPr>
          <w:p w14:paraId="53CE824A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46943C0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D9.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 The patient was transferred to the general ward through a collaborative effort that involved nurses, patient′s family members, and nursing assistants.</w:t>
            </w:r>
          </w:p>
        </w:tc>
        <w:tc>
          <w:tcPr>
            <w:tcW w:w="767" w:type="dxa"/>
            <w:vAlign w:val="center"/>
          </w:tcPr>
          <w:p w14:paraId="4558E1A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7DD6D49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95</w:t>
            </w:r>
          </w:p>
        </w:tc>
        <w:tc>
          <w:tcPr>
            <w:tcW w:w="630" w:type="dxa"/>
            <w:vAlign w:val="center"/>
          </w:tcPr>
          <w:p w14:paraId="35A73CF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21</w:t>
            </w:r>
          </w:p>
        </w:tc>
      </w:tr>
      <w:tr w:rsidR="00B6221E" w14:paraId="7494BAD0" w14:textId="77777777">
        <w:trPr>
          <w:jc w:val="center"/>
        </w:trPr>
        <w:tc>
          <w:tcPr>
            <w:tcW w:w="1173" w:type="dxa"/>
          </w:tcPr>
          <w:p w14:paraId="164768C5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C8B0BD5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D10.1 Nursing assistants contact the patient′s family members to provide high-protein, easily digestible meals;</w:t>
            </w:r>
          </w:p>
        </w:tc>
        <w:tc>
          <w:tcPr>
            <w:tcW w:w="767" w:type="dxa"/>
            <w:vAlign w:val="center"/>
          </w:tcPr>
          <w:p w14:paraId="0D51C20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55</w:t>
            </w:r>
          </w:p>
        </w:tc>
        <w:tc>
          <w:tcPr>
            <w:tcW w:w="720" w:type="dxa"/>
            <w:vAlign w:val="center"/>
          </w:tcPr>
          <w:p w14:paraId="148E0DC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80</w:t>
            </w:r>
          </w:p>
        </w:tc>
        <w:tc>
          <w:tcPr>
            <w:tcW w:w="630" w:type="dxa"/>
            <w:vAlign w:val="center"/>
          </w:tcPr>
          <w:p w14:paraId="28B2F60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18</w:t>
            </w:r>
          </w:p>
        </w:tc>
      </w:tr>
      <w:tr w:rsidR="00B6221E" w14:paraId="494FE8F8" w14:textId="77777777">
        <w:trPr>
          <w:jc w:val="center"/>
        </w:trPr>
        <w:tc>
          <w:tcPr>
            <w:tcW w:w="1173" w:type="dxa"/>
          </w:tcPr>
          <w:p w14:paraId="08CFA2B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0A228B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D10.2 Scheduled visitation conducted from 14:00 to 14:30 daily;</w:t>
            </w:r>
          </w:p>
        </w:tc>
        <w:tc>
          <w:tcPr>
            <w:tcW w:w="767" w:type="dxa"/>
            <w:vAlign w:val="center"/>
          </w:tcPr>
          <w:p w14:paraId="0800ACF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59</w:t>
            </w:r>
          </w:p>
        </w:tc>
        <w:tc>
          <w:tcPr>
            <w:tcW w:w="720" w:type="dxa"/>
            <w:vAlign w:val="center"/>
          </w:tcPr>
          <w:p w14:paraId="1CF8CB0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80</w:t>
            </w:r>
          </w:p>
        </w:tc>
        <w:tc>
          <w:tcPr>
            <w:tcW w:w="630" w:type="dxa"/>
            <w:vAlign w:val="center"/>
          </w:tcPr>
          <w:p w14:paraId="0F9103E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17</w:t>
            </w:r>
          </w:p>
        </w:tc>
      </w:tr>
      <w:tr w:rsidR="00B6221E" w14:paraId="18F75329" w14:textId="77777777">
        <w:trPr>
          <w:jc w:val="center"/>
        </w:trPr>
        <w:tc>
          <w:tcPr>
            <w:tcW w:w="1173" w:type="dxa"/>
          </w:tcPr>
          <w:p w14:paraId="19A95E7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198E18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D10.3 In the afternoon free time, respiratory training, coughing and expectoration, and bed exercises are conducted;</w:t>
            </w:r>
          </w:p>
        </w:tc>
        <w:tc>
          <w:tcPr>
            <w:tcW w:w="767" w:type="dxa"/>
            <w:vAlign w:val="center"/>
          </w:tcPr>
          <w:p w14:paraId="3111C98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68</w:t>
            </w:r>
          </w:p>
        </w:tc>
        <w:tc>
          <w:tcPr>
            <w:tcW w:w="720" w:type="dxa"/>
            <w:vAlign w:val="center"/>
          </w:tcPr>
          <w:p w14:paraId="126CD15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72</w:t>
            </w:r>
          </w:p>
        </w:tc>
        <w:tc>
          <w:tcPr>
            <w:tcW w:w="630" w:type="dxa"/>
            <w:vAlign w:val="center"/>
          </w:tcPr>
          <w:p w14:paraId="73A841F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15</w:t>
            </w:r>
          </w:p>
        </w:tc>
      </w:tr>
      <w:tr w:rsidR="00B6221E" w14:paraId="1932122B" w14:textId="77777777">
        <w:trPr>
          <w:jc w:val="center"/>
        </w:trPr>
        <w:tc>
          <w:tcPr>
            <w:tcW w:w="1173" w:type="dxa"/>
          </w:tcPr>
          <w:p w14:paraId="633E08C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DE4E0E3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E1.1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C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omply with the unit regulations;</w:t>
            </w:r>
          </w:p>
        </w:tc>
        <w:tc>
          <w:tcPr>
            <w:tcW w:w="767" w:type="dxa"/>
            <w:vAlign w:val="center"/>
          </w:tcPr>
          <w:p w14:paraId="30944FB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59</w:t>
            </w:r>
          </w:p>
        </w:tc>
        <w:tc>
          <w:tcPr>
            <w:tcW w:w="720" w:type="dxa"/>
            <w:vAlign w:val="center"/>
          </w:tcPr>
          <w:p w14:paraId="44C1EA0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1.01</w:t>
            </w:r>
          </w:p>
        </w:tc>
        <w:tc>
          <w:tcPr>
            <w:tcW w:w="630" w:type="dxa"/>
            <w:vAlign w:val="center"/>
          </w:tcPr>
          <w:p w14:paraId="5E3B04C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22</w:t>
            </w:r>
          </w:p>
        </w:tc>
      </w:tr>
      <w:tr w:rsidR="00B6221E" w14:paraId="1ED3A8D2" w14:textId="77777777">
        <w:trPr>
          <w:jc w:val="center"/>
        </w:trPr>
        <w:tc>
          <w:tcPr>
            <w:tcW w:w="1173" w:type="dxa"/>
          </w:tcPr>
          <w:p w14:paraId="30EFBBFC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80B8D8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E1.2 Perform pulmonary exercises at scheduled intervals.</w:t>
            </w:r>
          </w:p>
        </w:tc>
        <w:tc>
          <w:tcPr>
            <w:tcW w:w="767" w:type="dxa"/>
            <w:vAlign w:val="center"/>
          </w:tcPr>
          <w:p w14:paraId="6E40A1B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49</w:t>
            </w:r>
          </w:p>
        </w:tc>
        <w:tc>
          <w:tcPr>
            <w:tcW w:w="720" w:type="dxa"/>
            <w:vAlign w:val="center"/>
          </w:tcPr>
          <w:p w14:paraId="4088120A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1.01</w:t>
            </w:r>
          </w:p>
        </w:tc>
        <w:tc>
          <w:tcPr>
            <w:tcW w:w="630" w:type="dxa"/>
            <w:vAlign w:val="center"/>
          </w:tcPr>
          <w:p w14:paraId="3F28E485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22</w:t>
            </w:r>
          </w:p>
        </w:tc>
      </w:tr>
      <w:tr w:rsidR="00B6221E" w14:paraId="5ED8A241" w14:textId="77777777">
        <w:trPr>
          <w:jc w:val="center"/>
        </w:trPr>
        <w:tc>
          <w:tcPr>
            <w:tcW w:w="1173" w:type="dxa"/>
          </w:tcPr>
          <w:p w14:paraId="3900465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A9797CD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E2.1 Complete the ‘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Role Model Recommendation Portfolio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’ form at the entrance to the ICU;</w:t>
            </w:r>
          </w:p>
        </w:tc>
        <w:tc>
          <w:tcPr>
            <w:tcW w:w="767" w:type="dxa"/>
            <w:vAlign w:val="center"/>
          </w:tcPr>
          <w:p w14:paraId="04A77AA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23</w:t>
            </w:r>
          </w:p>
        </w:tc>
        <w:tc>
          <w:tcPr>
            <w:tcW w:w="720" w:type="dxa"/>
            <w:vAlign w:val="center"/>
          </w:tcPr>
          <w:p w14:paraId="281910B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1.10</w:t>
            </w:r>
          </w:p>
        </w:tc>
        <w:tc>
          <w:tcPr>
            <w:tcW w:w="630" w:type="dxa"/>
            <w:vAlign w:val="center"/>
          </w:tcPr>
          <w:p w14:paraId="64A3113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25</w:t>
            </w:r>
          </w:p>
        </w:tc>
      </w:tr>
      <w:tr w:rsidR="00B6221E" w14:paraId="4A0A615C" w14:textId="77777777">
        <w:trPr>
          <w:jc w:val="center"/>
        </w:trPr>
        <w:tc>
          <w:tcPr>
            <w:tcW w:w="1173" w:type="dxa"/>
          </w:tcPr>
          <w:p w14:paraId="37D57CB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41D6D6B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 xml:space="preserve">E2.2 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Complete a letter of appreciation;</w:t>
            </w:r>
          </w:p>
        </w:tc>
        <w:tc>
          <w:tcPr>
            <w:tcW w:w="767" w:type="dxa"/>
            <w:vAlign w:val="center"/>
          </w:tcPr>
          <w:p w14:paraId="47FB508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4.27</w:t>
            </w:r>
          </w:p>
        </w:tc>
        <w:tc>
          <w:tcPr>
            <w:tcW w:w="720" w:type="dxa"/>
            <w:vAlign w:val="center"/>
          </w:tcPr>
          <w:p w14:paraId="0F4E114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1.16</w:t>
            </w:r>
          </w:p>
        </w:tc>
        <w:tc>
          <w:tcPr>
            <w:tcW w:w="630" w:type="dxa"/>
            <w:vAlign w:val="center"/>
          </w:tcPr>
          <w:p w14:paraId="40F9CBC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0.27</w:t>
            </w:r>
          </w:p>
        </w:tc>
      </w:tr>
      <w:tr w:rsidR="00B6221E" w14:paraId="1623BAC9" w14:textId="77777777">
        <w:trPr>
          <w:jc w:val="center"/>
        </w:trPr>
        <w:tc>
          <w:tcPr>
            <w:tcW w:w="1173" w:type="dxa"/>
          </w:tcPr>
          <w:p w14:paraId="0B45F3BF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5A49A64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E2.3 West China Hospital WeChat official account - additional services - commendation letters - submit commendation;</w:t>
            </w:r>
          </w:p>
        </w:tc>
        <w:tc>
          <w:tcPr>
            <w:tcW w:w="767" w:type="dxa"/>
            <w:vAlign w:val="center"/>
          </w:tcPr>
          <w:p w14:paraId="66C3A40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4.27</w:t>
            </w:r>
          </w:p>
        </w:tc>
        <w:tc>
          <w:tcPr>
            <w:tcW w:w="720" w:type="dxa"/>
            <w:vAlign w:val="center"/>
          </w:tcPr>
          <w:p w14:paraId="7A7969A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1.16</w:t>
            </w:r>
          </w:p>
        </w:tc>
        <w:tc>
          <w:tcPr>
            <w:tcW w:w="630" w:type="dxa"/>
            <w:vAlign w:val="center"/>
          </w:tcPr>
          <w:p w14:paraId="1ED61657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0.27</w:t>
            </w:r>
          </w:p>
        </w:tc>
      </w:tr>
      <w:tr w:rsidR="00B6221E" w14:paraId="6233ACE1" w14:textId="77777777">
        <w:trPr>
          <w:jc w:val="center"/>
        </w:trPr>
        <w:tc>
          <w:tcPr>
            <w:tcW w:w="1173" w:type="dxa"/>
          </w:tcPr>
          <w:p w14:paraId="73C166D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5D9249CC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E3.1 Complete the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‘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Feedback and Suggestions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’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 xml:space="preserve"> form at the entrance to the ICU;</w:t>
            </w:r>
          </w:p>
        </w:tc>
        <w:tc>
          <w:tcPr>
            <w:tcW w:w="767" w:type="dxa"/>
            <w:vAlign w:val="center"/>
          </w:tcPr>
          <w:p w14:paraId="50260A4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4.59</w:t>
            </w:r>
          </w:p>
        </w:tc>
        <w:tc>
          <w:tcPr>
            <w:tcW w:w="720" w:type="dxa"/>
            <w:vAlign w:val="center"/>
          </w:tcPr>
          <w:p w14:paraId="5E65003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0.67</w:t>
            </w:r>
          </w:p>
        </w:tc>
        <w:tc>
          <w:tcPr>
            <w:tcW w:w="630" w:type="dxa"/>
            <w:vAlign w:val="center"/>
          </w:tcPr>
          <w:p w14:paraId="63C6F1B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0.15</w:t>
            </w:r>
          </w:p>
        </w:tc>
      </w:tr>
      <w:tr w:rsidR="00B6221E" w14:paraId="49E0A5E8" w14:textId="77777777">
        <w:trPr>
          <w:jc w:val="center"/>
        </w:trPr>
        <w:tc>
          <w:tcPr>
            <w:tcW w:w="1173" w:type="dxa"/>
          </w:tcPr>
          <w:p w14:paraId="737C24CD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C9CD05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E3.2 Provide feedback to the head nurse.</w:t>
            </w:r>
          </w:p>
        </w:tc>
        <w:tc>
          <w:tcPr>
            <w:tcW w:w="767" w:type="dxa"/>
            <w:vAlign w:val="center"/>
          </w:tcPr>
          <w:p w14:paraId="26F1B42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4.59</w:t>
            </w:r>
          </w:p>
        </w:tc>
        <w:tc>
          <w:tcPr>
            <w:tcW w:w="720" w:type="dxa"/>
            <w:vAlign w:val="center"/>
          </w:tcPr>
          <w:p w14:paraId="219A3E6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0.67</w:t>
            </w:r>
          </w:p>
        </w:tc>
        <w:tc>
          <w:tcPr>
            <w:tcW w:w="630" w:type="dxa"/>
            <w:vAlign w:val="center"/>
          </w:tcPr>
          <w:p w14:paraId="35599CC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0.15</w:t>
            </w:r>
          </w:p>
        </w:tc>
      </w:tr>
      <w:tr w:rsidR="00B6221E" w14:paraId="1A2463E5" w14:textId="77777777">
        <w:trPr>
          <w:jc w:val="center"/>
        </w:trPr>
        <w:tc>
          <w:tcPr>
            <w:tcW w:w="1173" w:type="dxa"/>
          </w:tcPr>
          <w:p w14:paraId="4A499BC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4EA3415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.1 Quit smoking completely and stay away from second-hand smoke;</w:t>
            </w:r>
          </w:p>
        </w:tc>
        <w:tc>
          <w:tcPr>
            <w:tcW w:w="767" w:type="dxa"/>
            <w:vAlign w:val="center"/>
          </w:tcPr>
          <w:p w14:paraId="27DCB6B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595B317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0.6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630" w:type="dxa"/>
            <w:vAlign w:val="center"/>
          </w:tcPr>
          <w:p w14:paraId="1A85CD5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</w:tr>
      <w:tr w:rsidR="00B6221E" w14:paraId="2CB217B9" w14:textId="77777777">
        <w:trPr>
          <w:jc w:val="center"/>
        </w:trPr>
        <w:tc>
          <w:tcPr>
            <w:tcW w:w="1173" w:type="dxa"/>
          </w:tcPr>
          <w:p w14:paraId="01190C6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8FCA3F4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.2 Get</w:t>
            </w:r>
            <w:r>
              <w:rPr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routine vaccinations, including the pneumococcal vaccine, every 5 years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4F2AA2C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73</w:t>
            </w:r>
          </w:p>
        </w:tc>
        <w:tc>
          <w:tcPr>
            <w:tcW w:w="720" w:type="dxa"/>
            <w:vAlign w:val="center"/>
          </w:tcPr>
          <w:p w14:paraId="31B2A69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0.6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  <w:tc>
          <w:tcPr>
            <w:tcW w:w="630" w:type="dxa"/>
            <w:vAlign w:val="center"/>
          </w:tcPr>
          <w:p w14:paraId="2DAEF9C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3</w:t>
            </w:r>
          </w:p>
        </w:tc>
      </w:tr>
      <w:tr w:rsidR="00B6221E" w14:paraId="067720F7" w14:textId="77777777">
        <w:trPr>
          <w:jc w:val="center"/>
        </w:trPr>
        <w:tc>
          <w:tcPr>
            <w:tcW w:w="1173" w:type="dxa"/>
          </w:tcPr>
          <w:p w14:paraId="4744DD6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7EEF0B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.3 Ensure proper ventilation and comfortable room temperature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;</w:t>
            </w:r>
          </w:p>
        </w:tc>
        <w:tc>
          <w:tcPr>
            <w:tcW w:w="767" w:type="dxa"/>
            <w:vAlign w:val="center"/>
          </w:tcPr>
          <w:p w14:paraId="64967C9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64</w:t>
            </w:r>
          </w:p>
        </w:tc>
        <w:tc>
          <w:tcPr>
            <w:tcW w:w="720" w:type="dxa"/>
            <w:vAlign w:val="center"/>
          </w:tcPr>
          <w:p w14:paraId="7C35B4D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66</w:t>
            </w:r>
          </w:p>
        </w:tc>
        <w:tc>
          <w:tcPr>
            <w:tcW w:w="630" w:type="dxa"/>
            <w:vAlign w:val="center"/>
          </w:tcPr>
          <w:p w14:paraId="3366B69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5A8431CF" w14:textId="77777777">
        <w:trPr>
          <w:jc w:val="center"/>
        </w:trPr>
        <w:tc>
          <w:tcPr>
            <w:tcW w:w="1173" w:type="dxa"/>
          </w:tcPr>
          <w:p w14:paraId="2338450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0BBDD5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E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.4 Scientific and reasonable exercise and diet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.</w:t>
            </w:r>
          </w:p>
        </w:tc>
        <w:tc>
          <w:tcPr>
            <w:tcW w:w="767" w:type="dxa"/>
            <w:vAlign w:val="center"/>
          </w:tcPr>
          <w:p w14:paraId="0227A30F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4.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68</w:t>
            </w:r>
          </w:p>
        </w:tc>
        <w:tc>
          <w:tcPr>
            <w:tcW w:w="720" w:type="dxa"/>
            <w:vAlign w:val="center"/>
          </w:tcPr>
          <w:p w14:paraId="45A7365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65</w:t>
            </w:r>
          </w:p>
        </w:tc>
        <w:tc>
          <w:tcPr>
            <w:tcW w:w="630" w:type="dxa"/>
            <w:vAlign w:val="center"/>
          </w:tcPr>
          <w:p w14:paraId="3ADD654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0.1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</w:t>
            </w:r>
          </w:p>
        </w:tc>
      </w:tr>
      <w:tr w:rsidR="00B6221E" w14:paraId="74108C55" w14:textId="77777777">
        <w:trPr>
          <w:jc w:val="center"/>
        </w:trPr>
        <w:tc>
          <w:tcPr>
            <w:tcW w:w="1173" w:type="dxa"/>
          </w:tcPr>
          <w:p w14:paraId="1C77AF30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368887E0" w14:textId="0BFFA690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F1.1 Prepare the supplies;</w:t>
            </w:r>
          </w:p>
        </w:tc>
        <w:tc>
          <w:tcPr>
            <w:tcW w:w="767" w:type="dxa"/>
            <w:vAlign w:val="center"/>
          </w:tcPr>
          <w:p w14:paraId="2ED1622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4.77</w:t>
            </w:r>
          </w:p>
        </w:tc>
        <w:tc>
          <w:tcPr>
            <w:tcW w:w="720" w:type="dxa"/>
            <w:vAlign w:val="center"/>
          </w:tcPr>
          <w:p w14:paraId="31AE905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0.53</w:t>
            </w:r>
          </w:p>
        </w:tc>
        <w:tc>
          <w:tcPr>
            <w:tcW w:w="630" w:type="dxa"/>
            <w:vAlign w:val="center"/>
          </w:tcPr>
          <w:p w14:paraId="10E31E5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0.11</w:t>
            </w:r>
          </w:p>
        </w:tc>
      </w:tr>
      <w:tr w:rsidR="00B6221E" w14:paraId="61B97D7D" w14:textId="77777777">
        <w:trPr>
          <w:jc w:val="center"/>
        </w:trPr>
        <w:tc>
          <w:tcPr>
            <w:tcW w:w="1173" w:type="dxa"/>
          </w:tcPr>
          <w:p w14:paraId="39E47BB6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D6ABF13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F1.2 Proceed with the supplies to the family waiting area adjacent to the operating room and remain there until the surgical procedure concludes.</w:t>
            </w:r>
          </w:p>
        </w:tc>
        <w:tc>
          <w:tcPr>
            <w:tcW w:w="767" w:type="dxa"/>
            <w:vAlign w:val="center"/>
          </w:tcPr>
          <w:p w14:paraId="5330FA1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4.77</w:t>
            </w:r>
          </w:p>
        </w:tc>
        <w:tc>
          <w:tcPr>
            <w:tcW w:w="720" w:type="dxa"/>
            <w:vAlign w:val="center"/>
          </w:tcPr>
          <w:p w14:paraId="18F73B6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0.53</w:t>
            </w:r>
          </w:p>
        </w:tc>
        <w:tc>
          <w:tcPr>
            <w:tcW w:w="630" w:type="dxa"/>
            <w:vAlign w:val="center"/>
          </w:tcPr>
          <w:p w14:paraId="5FAF436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0.11</w:t>
            </w:r>
          </w:p>
        </w:tc>
      </w:tr>
      <w:tr w:rsidR="00B6221E" w14:paraId="4DD9E6F8" w14:textId="77777777">
        <w:trPr>
          <w:jc w:val="center"/>
        </w:trPr>
        <w:tc>
          <w:tcPr>
            <w:tcW w:w="1173" w:type="dxa"/>
          </w:tcPr>
          <w:p w14:paraId="241011A8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7822D6E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F2.1 After the surgery, the surgeon will come to the entrance of the ICU to brief the patient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family members about the patient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surgical condition;</w:t>
            </w:r>
          </w:p>
        </w:tc>
        <w:tc>
          <w:tcPr>
            <w:tcW w:w="767" w:type="dxa"/>
            <w:vAlign w:val="center"/>
          </w:tcPr>
          <w:p w14:paraId="78158EC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6E14575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0.29</w:t>
            </w:r>
          </w:p>
        </w:tc>
        <w:tc>
          <w:tcPr>
            <w:tcW w:w="630" w:type="dxa"/>
            <w:vAlign w:val="center"/>
          </w:tcPr>
          <w:p w14:paraId="1D68859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0.06</w:t>
            </w:r>
          </w:p>
        </w:tc>
      </w:tr>
      <w:tr w:rsidR="00B6221E" w14:paraId="6A5150CE" w14:textId="77777777">
        <w:trPr>
          <w:jc w:val="center"/>
        </w:trPr>
        <w:tc>
          <w:tcPr>
            <w:tcW w:w="1173" w:type="dxa"/>
          </w:tcPr>
          <w:p w14:paraId="3B7E8E43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12475D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F2.2 The postoperative condition was communicated to the patient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family members by the ICU physicians, accompanied by the completion of the physician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–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patient communication form;</w:t>
            </w:r>
          </w:p>
        </w:tc>
        <w:tc>
          <w:tcPr>
            <w:tcW w:w="767" w:type="dxa"/>
            <w:vAlign w:val="center"/>
          </w:tcPr>
          <w:p w14:paraId="6EC94FE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3C0A735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0.29</w:t>
            </w:r>
          </w:p>
        </w:tc>
        <w:tc>
          <w:tcPr>
            <w:tcW w:w="630" w:type="dxa"/>
            <w:vAlign w:val="center"/>
          </w:tcPr>
          <w:p w14:paraId="77F76E5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0.06</w:t>
            </w:r>
          </w:p>
        </w:tc>
      </w:tr>
      <w:tr w:rsidR="00B6221E" w14:paraId="72BE9A6D" w14:textId="77777777">
        <w:trPr>
          <w:jc w:val="center"/>
        </w:trPr>
        <w:tc>
          <w:tcPr>
            <w:tcW w:w="1173" w:type="dxa"/>
          </w:tcPr>
          <w:p w14:paraId="4C95CE12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2A0F5D36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F2.3 The nurse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–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patient communication form was completed by the ICU nursing staff along with the patient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family members;</w:t>
            </w:r>
          </w:p>
        </w:tc>
        <w:tc>
          <w:tcPr>
            <w:tcW w:w="767" w:type="dxa"/>
            <w:vAlign w:val="center"/>
          </w:tcPr>
          <w:p w14:paraId="2A779DD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5.00</w:t>
            </w:r>
          </w:p>
        </w:tc>
        <w:tc>
          <w:tcPr>
            <w:tcW w:w="720" w:type="dxa"/>
            <w:vAlign w:val="center"/>
          </w:tcPr>
          <w:p w14:paraId="49EEDD94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  <w:tc>
          <w:tcPr>
            <w:tcW w:w="630" w:type="dxa"/>
            <w:vAlign w:val="center"/>
          </w:tcPr>
          <w:p w14:paraId="6BB75180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0.00</w:t>
            </w:r>
          </w:p>
        </w:tc>
      </w:tr>
      <w:tr w:rsidR="00B6221E" w14:paraId="01F58FAE" w14:textId="77777777">
        <w:trPr>
          <w:jc w:val="center"/>
        </w:trPr>
        <w:tc>
          <w:tcPr>
            <w:tcW w:w="1173" w:type="dxa"/>
          </w:tcPr>
          <w:p w14:paraId="15373C6A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031568E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F2.4 Patient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family members labelled the prepared items with the bed number and patient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name before handing them to the ICU nursing assistants and signing the material transfer form;</w:t>
            </w:r>
          </w:p>
        </w:tc>
        <w:tc>
          <w:tcPr>
            <w:tcW w:w="767" w:type="dxa"/>
            <w:vAlign w:val="center"/>
          </w:tcPr>
          <w:p w14:paraId="6765465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4.95</w:t>
            </w:r>
          </w:p>
        </w:tc>
        <w:tc>
          <w:tcPr>
            <w:tcW w:w="720" w:type="dxa"/>
            <w:vAlign w:val="center"/>
          </w:tcPr>
          <w:p w14:paraId="334795AD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0.21</w:t>
            </w:r>
          </w:p>
        </w:tc>
        <w:tc>
          <w:tcPr>
            <w:tcW w:w="630" w:type="dxa"/>
            <w:vAlign w:val="center"/>
          </w:tcPr>
          <w:p w14:paraId="5C45EF2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0.04</w:t>
            </w:r>
          </w:p>
        </w:tc>
      </w:tr>
      <w:tr w:rsidR="00B6221E" w14:paraId="4CD21946" w14:textId="77777777">
        <w:trPr>
          <w:jc w:val="center"/>
        </w:trPr>
        <w:tc>
          <w:tcPr>
            <w:tcW w:w="1173" w:type="dxa"/>
          </w:tcPr>
          <w:p w14:paraId="4495C32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06B9651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F2.5 Ensure 24-h telephonic availability;</w:t>
            </w:r>
          </w:p>
        </w:tc>
        <w:tc>
          <w:tcPr>
            <w:tcW w:w="767" w:type="dxa"/>
            <w:vAlign w:val="center"/>
          </w:tcPr>
          <w:p w14:paraId="7A727D4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153D4DE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0.47</w:t>
            </w:r>
          </w:p>
        </w:tc>
        <w:tc>
          <w:tcPr>
            <w:tcW w:w="630" w:type="dxa"/>
            <w:vAlign w:val="center"/>
          </w:tcPr>
          <w:p w14:paraId="6BE1B46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0.10</w:t>
            </w:r>
          </w:p>
        </w:tc>
      </w:tr>
      <w:tr w:rsidR="00B6221E" w14:paraId="55A58C87" w14:textId="77777777">
        <w:trPr>
          <w:jc w:val="center"/>
        </w:trPr>
        <w:tc>
          <w:tcPr>
            <w:tcW w:w="1173" w:type="dxa"/>
          </w:tcPr>
          <w:p w14:paraId="33206E11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7E2B61A2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F2.6 No patient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family members visits or meal deliveries are required on the day of surgery;</w:t>
            </w:r>
          </w:p>
        </w:tc>
        <w:tc>
          <w:tcPr>
            <w:tcW w:w="767" w:type="dxa"/>
            <w:vAlign w:val="center"/>
          </w:tcPr>
          <w:p w14:paraId="614D6D6C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4.86</w:t>
            </w:r>
          </w:p>
        </w:tc>
        <w:tc>
          <w:tcPr>
            <w:tcW w:w="720" w:type="dxa"/>
            <w:vAlign w:val="center"/>
          </w:tcPr>
          <w:p w14:paraId="726BC5E3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0.47</w:t>
            </w:r>
          </w:p>
        </w:tc>
        <w:tc>
          <w:tcPr>
            <w:tcW w:w="630" w:type="dxa"/>
            <w:vAlign w:val="center"/>
          </w:tcPr>
          <w:p w14:paraId="2B9386C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0.10</w:t>
            </w:r>
          </w:p>
        </w:tc>
      </w:tr>
      <w:tr w:rsidR="00B6221E" w14:paraId="578BD946" w14:textId="77777777">
        <w:trPr>
          <w:jc w:val="center"/>
        </w:trPr>
        <w:tc>
          <w:tcPr>
            <w:tcW w:w="1173" w:type="dxa"/>
          </w:tcPr>
          <w:p w14:paraId="4B0CFEE5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C9B6797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F2.7 Patient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family members should prepare nutritionally adequate meals (high-protein, bland, and easily digestible) in containers that are properly identified with the patient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bed number and name;</w:t>
            </w:r>
          </w:p>
        </w:tc>
        <w:tc>
          <w:tcPr>
            <w:tcW w:w="767" w:type="dxa"/>
            <w:vAlign w:val="center"/>
          </w:tcPr>
          <w:p w14:paraId="00E1E1E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vAlign w:val="center"/>
          </w:tcPr>
          <w:p w14:paraId="74A315EE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0.29</w:t>
            </w:r>
          </w:p>
        </w:tc>
        <w:tc>
          <w:tcPr>
            <w:tcW w:w="630" w:type="dxa"/>
            <w:vAlign w:val="center"/>
          </w:tcPr>
          <w:p w14:paraId="2F8D373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0.06</w:t>
            </w:r>
          </w:p>
        </w:tc>
      </w:tr>
      <w:tr w:rsidR="00B6221E" w14:paraId="68A7E800" w14:textId="77777777">
        <w:trPr>
          <w:jc w:val="center"/>
        </w:trPr>
        <w:tc>
          <w:tcPr>
            <w:tcW w:w="1173" w:type="dxa"/>
          </w:tcPr>
          <w:p w14:paraId="2B1B3749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4E24B1BA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F2.8 Safeguard valuables appropriately;</w:t>
            </w:r>
          </w:p>
        </w:tc>
        <w:tc>
          <w:tcPr>
            <w:tcW w:w="767" w:type="dxa"/>
            <w:vAlign w:val="center"/>
          </w:tcPr>
          <w:p w14:paraId="70C30DF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4.77</w:t>
            </w:r>
          </w:p>
        </w:tc>
        <w:tc>
          <w:tcPr>
            <w:tcW w:w="720" w:type="dxa"/>
            <w:vAlign w:val="center"/>
          </w:tcPr>
          <w:p w14:paraId="05FC0EC2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0.53</w:t>
            </w:r>
          </w:p>
        </w:tc>
        <w:tc>
          <w:tcPr>
            <w:tcW w:w="630" w:type="dxa"/>
            <w:vAlign w:val="center"/>
          </w:tcPr>
          <w:p w14:paraId="31CEE15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0.11</w:t>
            </w:r>
          </w:p>
        </w:tc>
      </w:tr>
      <w:tr w:rsidR="00B6221E" w14:paraId="703126E2" w14:textId="77777777">
        <w:trPr>
          <w:jc w:val="center"/>
        </w:trPr>
        <w:tc>
          <w:tcPr>
            <w:tcW w:w="1173" w:type="dxa"/>
          </w:tcPr>
          <w:p w14:paraId="0C7C2B95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vAlign w:val="center"/>
          </w:tcPr>
          <w:p w14:paraId="12A0B5F8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F2.9 To ensure patient safety, the hospital</w:t>
            </w:r>
            <w:r>
              <w:rPr>
                <w:kern w:val="0"/>
                <w:sz w:val="21"/>
                <w:szCs w:val="22"/>
                <w:lang w:val="en-GB"/>
                <w14:ligatures w14:val="none"/>
              </w:rPr>
              <w:t>′</w:t>
            </w: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s policy generally prohibits the administration of externally procured medications;</w:t>
            </w:r>
          </w:p>
        </w:tc>
        <w:tc>
          <w:tcPr>
            <w:tcW w:w="767" w:type="dxa"/>
            <w:vAlign w:val="center"/>
          </w:tcPr>
          <w:p w14:paraId="3A719F78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4.82</w:t>
            </w:r>
          </w:p>
        </w:tc>
        <w:tc>
          <w:tcPr>
            <w:tcW w:w="720" w:type="dxa"/>
            <w:vAlign w:val="center"/>
          </w:tcPr>
          <w:p w14:paraId="33FF972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0.40</w:t>
            </w:r>
          </w:p>
        </w:tc>
        <w:tc>
          <w:tcPr>
            <w:tcW w:w="630" w:type="dxa"/>
            <w:vAlign w:val="center"/>
          </w:tcPr>
          <w:p w14:paraId="6F56CE31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0.08</w:t>
            </w:r>
          </w:p>
        </w:tc>
      </w:tr>
      <w:tr w:rsidR="00B6221E" w14:paraId="2273DF0A" w14:textId="77777777">
        <w:trPr>
          <w:jc w:val="center"/>
        </w:trPr>
        <w:tc>
          <w:tcPr>
            <w:tcW w:w="1173" w:type="dxa"/>
            <w:tcBorders>
              <w:bottom w:val="single" w:sz="8" w:space="0" w:color="auto"/>
            </w:tcBorders>
          </w:tcPr>
          <w:p w14:paraId="28AD9A53" w14:textId="77777777" w:rsidR="00B6221E" w:rsidRDefault="00B6221E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</w:p>
        </w:tc>
        <w:tc>
          <w:tcPr>
            <w:tcW w:w="6340" w:type="dxa"/>
            <w:tcBorders>
              <w:bottom w:val="single" w:sz="8" w:space="0" w:color="auto"/>
            </w:tcBorders>
            <w:vAlign w:val="center"/>
          </w:tcPr>
          <w:p w14:paraId="27061D1F" w14:textId="77777777" w:rsidR="00B6221E" w:rsidRDefault="00C609D2">
            <w:pPr>
              <w:spacing w:after="0" w:line="240" w:lineRule="auto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F2.10 For assistance, please knock gently at the visitation entrance. Owing to high patient-care demands in the ICU, we appreciate your patience during waiting periods.</w:t>
            </w:r>
          </w:p>
        </w:tc>
        <w:tc>
          <w:tcPr>
            <w:tcW w:w="767" w:type="dxa"/>
            <w:tcBorders>
              <w:bottom w:val="single" w:sz="8" w:space="0" w:color="auto"/>
            </w:tcBorders>
            <w:vAlign w:val="center"/>
          </w:tcPr>
          <w:p w14:paraId="3098063B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4.91</w:t>
            </w:r>
          </w:p>
        </w:tc>
        <w:tc>
          <w:tcPr>
            <w:tcW w:w="720" w:type="dxa"/>
            <w:tcBorders>
              <w:bottom w:val="single" w:sz="8" w:space="0" w:color="auto"/>
            </w:tcBorders>
            <w:vAlign w:val="center"/>
          </w:tcPr>
          <w:p w14:paraId="5333C259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0.29</w:t>
            </w:r>
          </w:p>
        </w:tc>
        <w:tc>
          <w:tcPr>
            <w:tcW w:w="630" w:type="dxa"/>
            <w:tcBorders>
              <w:bottom w:val="single" w:sz="8" w:space="0" w:color="auto"/>
            </w:tcBorders>
            <w:vAlign w:val="center"/>
          </w:tcPr>
          <w:p w14:paraId="03B3C406" w14:textId="77777777" w:rsidR="00B6221E" w:rsidRDefault="00C609D2">
            <w:pPr>
              <w:spacing w:after="0" w:line="360" w:lineRule="auto"/>
              <w:jc w:val="center"/>
              <w:rPr>
                <w:kern w:val="0"/>
                <w:sz w:val="21"/>
                <w:szCs w:val="22"/>
                <w:lang w:val="en-GB"/>
                <w14:ligatures w14:val="none"/>
              </w:rPr>
            </w:pPr>
            <w:r>
              <w:rPr>
                <w:rFonts w:hint="eastAsia"/>
                <w:kern w:val="0"/>
                <w:sz w:val="21"/>
                <w:szCs w:val="22"/>
                <w:lang w:val="en-GB"/>
                <w14:ligatures w14:val="none"/>
              </w:rPr>
              <w:t>0.6</w:t>
            </w:r>
          </w:p>
        </w:tc>
      </w:tr>
    </w:tbl>
    <w:p w14:paraId="524059B3" w14:textId="3BE33F58" w:rsidR="00B6221E" w:rsidRDefault="00C609D2">
      <w:pPr>
        <w:rPr>
          <w:rFonts w:ascii="Times New Roman" w:hAnsi="Times New Roman" w:cs="Times New Roman"/>
          <w:sz w:val="21"/>
          <w:szCs w:val="22"/>
        </w:rPr>
      </w:pPr>
      <w:bookmarkStart w:id="4" w:name="_Hlk199158765"/>
      <w:bookmarkEnd w:id="2"/>
      <w:r>
        <w:rPr>
          <w:rFonts w:ascii="Times New Roman" w:hAnsi="Times New Roman" w:cs="Times New Roman"/>
          <w:sz w:val="21"/>
          <w:szCs w:val="22"/>
          <w:lang w:val="en-GB"/>
        </w:rPr>
        <w:t>Abbreviations:</w:t>
      </w:r>
      <w:bookmarkEnd w:id="4"/>
      <w:r>
        <w:rPr>
          <w:rFonts w:ascii="Times New Roman" w:hAnsi="Times New Roman" w:cs="Times New Roman"/>
          <w:sz w:val="21"/>
          <w:szCs w:val="22"/>
          <w:lang w:val="en-GB"/>
        </w:rPr>
        <w:t xml:space="preserve"> </w:t>
      </w:r>
      <w:r>
        <w:rPr>
          <w:rFonts w:ascii="Times New Roman" w:hAnsi="Times New Roman" w:cs="Times New Roman" w:hint="eastAsia"/>
          <w:sz w:val="21"/>
          <w:szCs w:val="22"/>
        </w:rPr>
        <w:t>SD,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 standard deviation</w:t>
      </w:r>
      <w:r>
        <w:rPr>
          <w:rFonts w:ascii="Times New Roman" w:hAnsi="Times New Roman" w:cs="Times New Roman"/>
          <w:sz w:val="21"/>
          <w:szCs w:val="22"/>
        </w:rPr>
        <w:t>;</w:t>
      </w:r>
      <w:r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</w:rPr>
        <w:t xml:space="preserve">CV,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coefficient of variation; </w:t>
      </w:r>
      <w:r>
        <w:rPr>
          <w:rFonts w:ascii="Times New Roman" w:hAnsi="Times New Roman" w:cs="Times New Roman" w:hint="eastAsia"/>
          <w:sz w:val="21"/>
          <w:szCs w:val="22"/>
        </w:rPr>
        <w:t xml:space="preserve">ICU,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intensive care unit; </w:t>
      </w:r>
      <w:r>
        <w:rPr>
          <w:rFonts w:ascii="Times New Roman" w:hAnsi="Times New Roman" w:cs="Times New Roman" w:hint="eastAsia"/>
          <w:sz w:val="21"/>
          <w:szCs w:val="22"/>
        </w:rPr>
        <w:t xml:space="preserve">CT,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computed tomography; </w:t>
      </w:r>
      <w:r>
        <w:rPr>
          <w:rFonts w:ascii="Times New Roman" w:hAnsi="Times New Roman" w:cs="Times New Roman" w:hint="eastAsia"/>
          <w:sz w:val="21"/>
          <w:szCs w:val="22"/>
        </w:rPr>
        <w:t xml:space="preserve">ECG,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electrocardiogram; </w:t>
      </w:r>
      <w:r w:rsidR="00AF53F5">
        <w:rPr>
          <w:rFonts w:ascii="Times New Roman" w:hAnsi="Times New Roman" w:cs="Times New Roman"/>
          <w:sz w:val="21"/>
          <w:szCs w:val="22"/>
          <w:lang w:val="en-GB"/>
        </w:rPr>
        <w:t>S</w:t>
      </w:r>
      <w:r w:rsidR="00AF53F5">
        <w:rPr>
          <w:rFonts w:ascii="Times New Roman" w:hAnsi="Times New Roman" w:cs="Times New Roman" w:hint="eastAsia"/>
          <w:sz w:val="21"/>
          <w:szCs w:val="22"/>
          <w:lang w:val="en-GB"/>
        </w:rPr>
        <w:t>p</w:t>
      </w:r>
      <w:r w:rsidR="00AF53F5">
        <w:rPr>
          <w:rFonts w:ascii="Times New Roman" w:hAnsi="Times New Roman" w:cs="Times New Roman"/>
          <w:sz w:val="21"/>
          <w:szCs w:val="22"/>
          <w:lang w:val="en-GB"/>
        </w:rPr>
        <w:t>O</w:t>
      </w:r>
      <w:r w:rsidR="00AF53F5">
        <w:rPr>
          <w:rFonts w:ascii="Times New Roman" w:hAnsi="Times New Roman" w:cs="Times New Roman"/>
          <w:sz w:val="21"/>
          <w:szCs w:val="22"/>
          <w:vertAlign w:val="subscript"/>
          <w:lang w:val="en-GB"/>
        </w:rPr>
        <w:t>2</w:t>
      </w:r>
      <w:r w:rsidR="00AF53F5">
        <w:rPr>
          <w:rFonts w:ascii="Times New Roman" w:hAnsi="Times New Roman" w:cs="Times New Roman" w:hint="eastAsia"/>
          <w:sz w:val="21"/>
          <w:szCs w:val="22"/>
        </w:rPr>
        <w:t xml:space="preserve">, </w:t>
      </w:r>
      <w:r w:rsidR="00AF53F5">
        <w:rPr>
          <w:rFonts w:ascii="Times New Roman" w:hAnsi="Times New Roman" w:cs="Times New Roman"/>
          <w:sz w:val="21"/>
          <w:szCs w:val="22"/>
          <w:lang w:val="en-GB"/>
        </w:rPr>
        <w:t>pulse oxygen saturation;</w:t>
      </w:r>
      <w:r w:rsidR="00AF53F5">
        <w:rPr>
          <w:rFonts w:ascii="Times New Roman" w:hAnsi="Times New Roman" w:cs="Times New Roman" w:hint="eastAsia"/>
          <w:sz w:val="21"/>
          <w:szCs w:val="22"/>
          <w:lang w:val="en-GB"/>
        </w:rPr>
        <w:t xml:space="preserve"> </w:t>
      </w:r>
      <w:r>
        <w:rPr>
          <w:rFonts w:ascii="Times New Roman" w:hAnsi="Times New Roman" w:cs="Times New Roman" w:hint="eastAsia"/>
          <w:sz w:val="21"/>
          <w:szCs w:val="22"/>
        </w:rPr>
        <w:t xml:space="preserve">NRS, 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Numeric Rating Scale; </w:t>
      </w:r>
      <w:r>
        <w:rPr>
          <w:rFonts w:ascii="Times New Roman" w:hAnsi="Times New Roman" w:cs="Times New Roman" w:hint="eastAsia"/>
          <w:sz w:val="21"/>
          <w:szCs w:val="22"/>
        </w:rPr>
        <w:t xml:space="preserve">NPO, </w:t>
      </w:r>
      <w:r>
        <w:rPr>
          <w:rFonts w:ascii="Times New Roman" w:hAnsi="Times New Roman" w:cs="Times New Roman"/>
          <w:sz w:val="21"/>
          <w:szCs w:val="22"/>
          <w:lang w:val="en-GB"/>
        </w:rPr>
        <w:t>nil per os</w:t>
      </w:r>
      <w:r>
        <w:rPr>
          <w:rFonts w:ascii="Times New Roman" w:hAnsi="Times New Roman" w:cs="Times New Roman" w:hint="eastAsia"/>
          <w:sz w:val="21"/>
          <w:szCs w:val="22"/>
        </w:rPr>
        <w:t>.</w:t>
      </w:r>
    </w:p>
    <w:p w14:paraId="59BC2EEC" w14:textId="0C2FD745" w:rsidR="00B6221E" w:rsidRPr="00691C6F" w:rsidRDefault="00C609D2" w:rsidP="00691C6F">
      <w:pPr>
        <w:rPr>
          <w:rFonts w:ascii="Times New Roman" w:hAnsi="Times New Roman" w:cs="Times New Roman"/>
          <w:sz w:val="21"/>
          <w:szCs w:val="22"/>
        </w:rPr>
      </w:pPr>
      <w:r>
        <w:rPr>
          <w:rFonts w:ascii="Times New Roman" w:hAnsi="Times New Roman" w:hint="eastAsia"/>
          <w:sz w:val="21"/>
          <w:szCs w:val="22"/>
        </w:rPr>
        <w:t>1</w:t>
      </w:r>
      <w:r>
        <w:rPr>
          <w:rFonts w:ascii="Times New Roman" w:hAnsi="Times New Roman" w:hint="eastAsia"/>
          <w:sz w:val="21"/>
          <w:szCs w:val="22"/>
          <w:lang w:val="en-GB"/>
        </w:rPr>
        <w:t xml:space="preserve"> US</w:t>
      </w:r>
      <w:r>
        <w:rPr>
          <w:rFonts w:ascii="Times New Roman" w:hAnsi="Times New Roman" w:hint="eastAsia"/>
          <w:sz w:val="21"/>
          <w:szCs w:val="22"/>
        </w:rPr>
        <w:t>D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 </w:t>
      </w:r>
      <w:r>
        <w:rPr>
          <w:rFonts w:ascii="Times New Roman" w:hAnsi="Times New Roman" w:cs="Times New Roman"/>
          <w:sz w:val="21"/>
          <w:szCs w:val="22"/>
        </w:rPr>
        <w:t>≈</w:t>
      </w:r>
      <w:r>
        <w:rPr>
          <w:rFonts w:ascii="Times New Roman" w:hAnsi="Times New Roman" w:cs="Times New Roman"/>
          <w:sz w:val="21"/>
          <w:szCs w:val="22"/>
          <w:lang w:val="en-GB"/>
        </w:rPr>
        <w:t xml:space="preserve"> </w:t>
      </w:r>
      <w:r w:rsidR="007D7D3D">
        <w:rPr>
          <w:rFonts w:ascii="Times New Roman" w:hAnsi="Times New Roman"/>
          <w:sz w:val="21"/>
          <w:szCs w:val="22"/>
          <w:lang w:val="en-GB"/>
        </w:rPr>
        <w:t>6.73</w:t>
      </w:r>
      <w:r>
        <w:rPr>
          <w:rFonts w:ascii="Times New Roman" w:hAnsi="Times New Roman" w:hint="eastAsia"/>
          <w:sz w:val="21"/>
          <w:szCs w:val="22"/>
          <w:lang w:val="en-GB"/>
        </w:rPr>
        <w:t xml:space="preserve"> RMB</w:t>
      </w:r>
      <w:r>
        <w:rPr>
          <w:rFonts w:ascii="Times New Roman" w:hAnsi="Times New Roman" w:hint="eastAsia"/>
          <w:sz w:val="21"/>
          <w:szCs w:val="22"/>
        </w:rPr>
        <w:t>.</w:t>
      </w:r>
      <w:bookmarkEnd w:id="1"/>
    </w:p>
    <w:sectPr w:rsidR="00B6221E" w:rsidRPr="00691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D2082" w14:textId="77777777" w:rsidR="005F5A34" w:rsidRDefault="005F5A34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26D3B527" w14:textId="77777777" w:rsidR="005F5A34" w:rsidRDefault="005F5A34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51B2" w14:textId="77777777" w:rsidR="005F5A34" w:rsidRDefault="005F5A34">
      <w:pPr>
        <w:spacing w:after="0"/>
        <w:rPr>
          <w:rFonts w:hint="eastAsia"/>
        </w:rPr>
      </w:pPr>
      <w:r>
        <w:separator/>
      </w:r>
    </w:p>
  </w:footnote>
  <w:footnote w:type="continuationSeparator" w:id="0">
    <w:p w14:paraId="76845BF2" w14:textId="77777777" w:rsidR="005F5A34" w:rsidRDefault="005F5A34">
      <w:pPr>
        <w:spacing w:after="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593"/>
    <w:rsid w:val="00052D08"/>
    <w:rsid w:val="000C3B69"/>
    <w:rsid w:val="000D54BD"/>
    <w:rsid w:val="001006F7"/>
    <w:rsid w:val="001A4889"/>
    <w:rsid w:val="001E6284"/>
    <w:rsid w:val="002100EB"/>
    <w:rsid w:val="002E07DF"/>
    <w:rsid w:val="003765D8"/>
    <w:rsid w:val="00464593"/>
    <w:rsid w:val="00464BBD"/>
    <w:rsid w:val="004757B5"/>
    <w:rsid w:val="00565F46"/>
    <w:rsid w:val="005C2400"/>
    <w:rsid w:val="005F5A34"/>
    <w:rsid w:val="00614895"/>
    <w:rsid w:val="00691C6F"/>
    <w:rsid w:val="00703BDE"/>
    <w:rsid w:val="00726F42"/>
    <w:rsid w:val="00742210"/>
    <w:rsid w:val="00754E7D"/>
    <w:rsid w:val="00757C19"/>
    <w:rsid w:val="007D7D3D"/>
    <w:rsid w:val="00891D85"/>
    <w:rsid w:val="008E31B0"/>
    <w:rsid w:val="00923329"/>
    <w:rsid w:val="00933838"/>
    <w:rsid w:val="0095504F"/>
    <w:rsid w:val="00A075F2"/>
    <w:rsid w:val="00A1486B"/>
    <w:rsid w:val="00A361C4"/>
    <w:rsid w:val="00A75D81"/>
    <w:rsid w:val="00AA4E25"/>
    <w:rsid w:val="00AC349E"/>
    <w:rsid w:val="00AD3141"/>
    <w:rsid w:val="00AE1119"/>
    <w:rsid w:val="00AE2811"/>
    <w:rsid w:val="00AE7CF6"/>
    <w:rsid w:val="00AF53F5"/>
    <w:rsid w:val="00B26464"/>
    <w:rsid w:val="00B6221E"/>
    <w:rsid w:val="00B8353F"/>
    <w:rsid w:val="00BA732C"/>
    <w:rsid w:val="00C2427E"/>
    <w:rsid w:val="00C609D2"/>
    <w:rsid w:val="00C90FA1"/>
    <w:rsid w:val="00D11440"/>
    <w:rsid w:val="00E17488"/>
    <w:rsid w:val="00EA2D6B"/>
    <w:rsid w:val="00ED44F1"/>
    <w:rsid w:val="00EE77D6"/>
    <w:rsid w:val="00EE7C0B"/>
    <w:rsid w:val="00F33B1D"/>
    <w:rsid w:val="00F41E3A"/>
    <w:rsid w:val="4F15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B1F20E"/>
  <w15:docId w15:val="{84C1104E-0595-4AEE-8F19-9CAAAC2F8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napToGrid w:val="0"/>
      <w:spacing w:after="0" w:line="360" w:lineRule="auto"/>
      <w:outlineLvl w:val="1"/>
    </w:pPr>
    <w:rPr>
      <w:rFonts w:eastAsia="微软雅黑"/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qFormat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qFormat/>
    <w:rPr>
      <w:b/>
      <w:bCs/>
    </w:r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c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d">
    <w:name w:val="line number"/>
    <w:basedOn w:val="a0"/>
    <w:uiPriority w:val="99"/>
    <w:semiHidden/>
    <w:unhideWhenUsed/>
  </w:style>
  <w:style w:type="paragraph" w:styleId="ae">
    <w:name w:val="Subtitle"/>
    <w:basedOn w:val="a"/>
    <w:next w:val="a"/>
    <w:link w:val="af"/>
    <w:uiPriority w:val="11"/>
    <w:qFormat/>
    <w:p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table" w:styleId="af0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2"/>
    <w:uiPriority w:val="10"/>
    <w:qFormat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标题 2 字符"/>
    <w:basedOn w:val="a0"/>
    <w:link w:val="2"/>
    <w:uiPriority w:val="9"/>
    <w:qFormat/>
    <w:rPr>
      <w:rFonts w:eastAsia="微软雅黑"/>
      <w:b/>
      <w:sz w:val="28"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f2">
    <w:name w:val="标题 字符"/>
    <w:basedOn w:val="a0"/>
    <w:link w:val="af1"/>
    <w:uiPriority w:val="10"/>
    <w:qFormat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副标题 字符"/>
    <w:basedOn w:val="a0"/>
    <w:link w:val="ae"/>
    <w:uiPriority w:val="11"/>
    <w:qFormat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f3">
    <w:name w:val="Quote"/>
    <w:basedOn w:val="a"/>
    <w:next w:val="a"/>
    <w:link w:val="af4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f4">
    <w:name w:val="引用 字符"/>
    <w:basedOn w:val="a0"/>
    <w:link w:val="af3"/>
    <w:uiPriority w:val="29"/>
    <w:qFormat/>
    <w:rPr>
      <w:i/>
      <w:iCs/>
      <w:color w:val="404040" w:themeColor="text1" w:themeTint="BF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2F5496" w:themeColor="accent1" w:themeShade="BF"/>
    </w:rPr>
  </w:style>
  <w:style w:type="paragraph" w:styleId="af6">
    <w:name w:val="Intense Quote"/>
    <w:basedOn w:val="a"/>
    <w:next w:val="a"/>
    <w:link w:val="af7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7">
    <w:name w:val="明显引用 字符"/>
    <w:basedOn w:val="a0"/>
    <w:link w:val="af6"/>
    <w:uiPriority w:val="30"/>
    <w:qFormat/>
    <w:rPr>
      <w:i/>
      <w:iCs/>
      <w:color w:val="2F5496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character" w:customStyle="1" w:styleId="ab">
    <w:name w:val="页眉 字符"/>
    <w:basedOn w:val="a0"/>
    <w:link w:val="aa"/>
    <w:uiPriority w:val="99"/>
    <w:qFormat/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qFormat/>
    <w:rPr>
      <w:sz w:val="18"/>
      <w:szCs w:val="18"/>
    </w:rPr>
  </w:style>
  <w:style w:type="character" w:customStyle="1" w:styleId="a5">
    <w:name w:val="批注文字 字符"/>
    <w:basedOn w:val="a0"/>
    <w:link w:val="a4"/>
    <w:uiPriority w:val="99"/>
    <w:qFormat/>
    <w:rPr>
      <w:sz w:val="20"/>
      <w:szCs w:val="20"/>
    </w:rPr>
  </w:style>
  <w:style w:type="character" w:customStyle="1" w:styleId="a7">
    <w:name w:val="批注主题 字符"/>
    <w:basedOn w:val="a5"/>
    <w:link w:val="a6"/>
    <w:uiPriority w:val="99"/>
    <w:semiHidden/>
    <w:qFormat/>
    <w:rPr>
      <w:b/>
      <w:bCs/>
      <w:sz w:val="20"/>
      <w:szCs w:val="20"/>
    </w:rPr>
  </w:style>
  <w:style w:type="character" w:customStyle="1" w:styleId="13">
    <w:name w:val="明显强调1"/>
    <w:basedOn w:val="a0"/>
    <w:uiPriority w:val="21"/>
    <w:qFormat/>
    <w:rPr>
      <w:i/>
      <w:iCs/>
      <w:color w:val="2F5496" w:themeColor="accent1" w:themeShade="BF"/>
    </w:rPr>
  </w:style>
  <w:style w:type="character" w:customStyle="1" w:styleId="14">
    <w:name w:val="明显参考1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EndNoteBibliographyTitle">
    <w:name w:val="EndNote Bibliography Title"/>
    <w:basedOn w:val="a"/>
    <w:link w:val="EndNoteBibliographyTitle0"/>
    <w:qFormat/>
    <w:pPr>
      <w:spacing w:after="0"/>
      <w:jc w:val="center"/>
    </w:pPr>
    <w:rPr>
      <w:rFonts w:ascii="等线" w:eastAsia="等线" w:hAnsi="等线"/>
    </w:rPr>
  </w:style>
  <w:style w:type="character" w:customStyle="1" w:styleId="EndNoteBibliographyTitle0">
    <w:name w:val="EndNote Bibliography Title 字符"/>
    <w:basedOn w:val="a0"/>
    <w:link w:val="EndNoteBibliographyTitle"/>
    <w:qFormat/>
    <w:rPr>
      <w:rFonts w:ascii="等线" w:eastAsia="等线" w:hAnsi="等线"/>
    </w:rPr>
  </w:style>
  <w:style w:type="paragraph" w:customStyle="1" w:styleId="EndNoteBibliography">
    <w:name w:val="EndNote Bibliography"/>
    <w:basedOn w:val="a"/>
    <w:link w:val="EndNoteBibliography0"/>
    <w:qFormat/>
    <w:pPr>
      <w:spacing w:line="240" w:lineRule="auto"/>
    </w:pPr>
    <w:rPr>
      <w:rFonts w:ascii="等线" w:eastAsia="等线" w:hAnsi="等线"/>
    </w:rPr>
  </w:style>
  <w:style w:type="character" w:customStyle="1" w:styleId="EndNoteBibliography0">
    <w:name w:val="EndNote Bibliography 字符"/>
    <w:basedOn w:val="a0"/>
    <w:link w:val="EndNoteBibliography"/>
    <w:qFormat/>
    <w:rPr>
      <w:rFonts w:ascii="等线" w:eastAsia="等线" w:hAnsi="等线"/>
    </w:rPr>
  </w:style>
  <w:style w:type="character" w:customStyle="1" w:styleId="15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6">
    <w:name w:val="修订1"/>
    <w:hidden/>
    <w:uiPriority w:val="99"/>
    <w:semiHidden/>
    <w:qFormat/>
    <w:rPr>
      <w:kern w:val="2"/>
      <w:sz w:val="22"/>
      <w:szCs w:val="24"/>
      <w14:ligatures w14:val="standardContextual"/>
    </w:rPr>
  </w:style>
  <w:style w:type="paragraph" w:customStyle="1" w:styleId="21">
    <w:name w:val="修订2"/>
    <w:hidden/>
    <w:uiPriority w:val="99"/>
    <w:unhideWhenUsed/>
    <w:rPr>
      <w:kern w:val="2"/>
      <w:sz w:val="22"/>
      <w:szCs w:val="24"/>
      <w14:ligatures w14:val="standardContextual"/>
    </w:rPr>
  </w:style>
  <w:style w:type="paragraph" w:styleId="af8">
    <w:name w:val="Normal (Web)"/>
    <w:basedOn w:val="a"/>
    <w:uiPriority w:val="99"/>
    <w:semiHidden/>
    <w:unhideWhenUsed/>
    <w:rsid w:val="00691C6F"/>
    <w:pPr>
      <w:widowControl/>
      <w:spacing w:before="100" w:beforeAutospacing="1" w:after="100" w:afterAutospacing="1" w:line="240" w:lineRule="auto"/>
    </w:pPr>
    <w:rPr>
      <w:rFonts w:ascii="宋体" w:eastAsia="宋体" w:hAnsi="宋体" w:cs="宋体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1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2153</Words>
  <Characters>12466</Characters>
  <Application>Microsoft Office Word</Application>
  <DocSecurity>0</DocSecurity>
  <Lines>890</Lines>
  <Paragraphs>696</Paragraphs>
  <ScaleCrop>false</ScaleCrop>
  <Company/>
  <LinksUpToDate>false</LinksUpToDate>
  <CharactersWithSpaces>13923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小倩 兰</dc:creator>
  <cp:lastModifiedBy>小倩 兰</cp:lastModifiedBy>
  <cp:revision>5</cp:revision>
  <dcterms:created xsi:type="dcterms:W3CDTF">2025-12-24T08:21:00Z</dcterms:created>
  <dcterms:modified xsi:type="dcterms:W3CDTF">2025-12-29T05:52:00Z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92eb9f99-dd81-486e-949f-fb54de3b7cd4</vt:lpwstr>
  </property>
  <property fmtid="{D5CDD505-2E9C-101B-9397-08002B2CF9AE}" pid="3" name="KSOProductBuildVer">
    <vt:lpwstr>1033-12.2.0.23155</vt:lpwstr>
  </property>
  <property fmtid="{D5CDD505-2E9C-101B-9397-08002B2CF9AE}" pid="4" name="ICV">
    <vt:lpwstr>3A7350C233F3466784BF77380D81663A_12</vt:lpwstr>
  </property>
</Properties>
</file>